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C31FA" w14:textId="77777777" w:rsidR="00553A58" w:rsidRPr="004F5A23" w:rsidRDefault="00553A58" w:rsidP="00553A58">
      <w:pPr>
        <w:autoSpaceDE w:val="0"/>
        <w:autoSpaceDN w:val="0"/>
        <w:adjustRightInd w:val="0"/>
        <w:spacing w:after="0" w:line="240" w:lineRule="auto"/>
        <w:jc w:val="center"/>
        <w:rPr>
          <w:rFonts w:ascii="TTFF5C1118t00" w:hAnsi="TTFF5C1118t00" w:cs="TTFF5C1118t00"/>
          <w:sz w:val="29"/>
          <w:szCs w:val="27"/>
        </w:rPr>
      </w:pPr>
      <w:r w:rsidRPr="004F5A23">
        <w:rPr>
          <w:rFonts w:ascii="TTFF5C1118t00" w:hAnsi="TTFF5C1118t00" w:cs="TTFF5C1118t00"/>
          <w:sz w:val="29"/>
          <w:szCs w:val="27"/>
        </w:rPr>
        <w:t>Companies and Intellectual Property Commission</w:t>
      </w:r>
    </w:p>
    <w:p w14:paraId="63664F7C" w14:textId="77777777" w:rsidR="00553A58" w:rsidRPr="004F5A23" w:rsidRDefault="00553A58" w:rsidP="00553A58">
      <w:pPr>
        <w:pBdr>
          <w:bottom w:val="single" w:sz="12" w:space="1" w:color="auto"/>
        </w:pBdr>
        <w:autoSpaceDE w:val="0"/>
        <w:autoSpaceDN w:val="0"/>
        <w:adjustRightInd w:val="0"/>
        <w:spacing w:after="0" w:line="240" w:lineRule="auto"/>
        <w:jc w:val="center"/>
        <w:rPr>
          <w:rFonts w:ascii="TTFF5C1118t00" w:hAnsi="TTFF5C1118t00" w:cs="TTFF5C1118t00"/>
          <w:sz w:val="29"/>
          <w:szCs w:val="27"/>
        </w:rPr>
      </w:pPr>
      <w:r w:rsidRPr="004F5A23">
        <w:rPr>
          <w:rFonts w:ascii="TTFF5C1118t00" w:hAnsi="TTFF5C1118t00" w:cs="TTFF5C1118t00"/>
          <w:sz w:val="29"/>
          <w:szCs w:val="27"/>
        </w:rPr>
        <w:t>Republic of South Africa</w:t>
      </w:r>
    </w:p>
    <w:p w14:paraId="67043810" w14:textId="77777777" w:rsidR="00553A58" w:rsidRDefault="007F0DE9" w:rsidP="00553A58">
      <w:pPr>
        <w:autoSpaceDE w:val="0"/>
        <w:autoSpaceDN w:val="0"/>
        <w:adjustRightInd w:val="0"/>
        <w:spacing w:after="0" w:line="240" w:lineRule="auto"/>
        <w:rPr>
          <w:rFonts w:ascii="TTFF5C1118t00" w:hAnsi="TTFF5C1118t00" w:cs="TTFF5C1118t00"/>
          <w:sz w:val="27"/>
          <w:szCs w:val="27"/>
        </w:rPr>
      </w:pPr>
      <w:r>
        <w:rPr>
          <w:rFonts w:ascii="Tahoma" w:hAnsi="Tahoma" w:cs="Tahoma"/>
          <w:noProof/>
          <w:sz w:val="24"/>
          <w:szCs w:val="18"/>
          <w:lang w:val="en-US" w:eastAsia="en-US"/>
        </w:rPr>
        <mc:AlternateContent>
          <mc:Choice Requires="wps">
            <w:drawing>
              <wp:anchor distT="0" distB="0" distL="114300" distR="114300" simplePos="0" relativeHeight="251658752" behindDoc="1" locked="0" layoutInCell="1" allowOverlap="1" wp14:anchorId="5D51E18E" wp14:editId="2946FE92">
                <wp:simplePos x="0" y="0"/>
                <wp:positionH relativeFrom="column">
                  <wp:posOffset>-180975</wp:posOffset>
                </wp:positionH>
                <wp:positionV relativeFrom="paragraph">
                  <wp:posOffset>154305</wp:posOffset>
                </wp:positionV>
                <wp:extent cx="2314575" cy="86582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658225"/>
                        </a:xfrm>
                        <a:prstGeom prst="flowChartAlternateProcess">
                          <a:avLst/>
                        </a:prstGeom>
                        <a:solidFill>
                          <a:schemeClr val="bg1">
                            <a:lumMod val="95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A0F5CA" w14:textId="77777777" w:rsidR="00DE39CF" w:rsidRPr="004F5A23" w:rsidRDefault="00DE39CF" w:rsidP="004F5A23">
                            <w:pPr>
                              <w:autoSpaceDE w:val="0"/>
                              <w:autoSpaceDN w:val="0"/>
                              <w:adjustRightInd w:val="0"/>
                              <w:spacing w:after="0" w:line="240" w:lineRule="auto"/>
                              <w:jc w:val="center"/>
                              <w:rPr>
                                <w:rFonts w:ascii="Tahoma" w:hAnsi="Tahoma" w:cs="Tahoma"/>
                                <w:b/>
                                <w:sz w:val="32"/>
                                <w:szCs w:val="32"/>
                              </w:rPr>
                            </w:pPr>
                            <w:r w:rsidRPr="004F5A23">
                              <w:rPr>
                                <w:rFonts w:ascii="Tahoma" w:hAnsi="Tahoma" w:cs="Tahoma"/>
                                <w:b/>
                                <w:sz w:val="32"/>
                                <w:szCs w:val="32"/>
                              </w:rPr>
                              <w:t>Form CoR 36.2</w:t>
                            </w:r>
                          </w:p>
                          <w:p w14:paraId="71021C8C" w14:textId="77777777" w:rsidR="004F5A23" w:rsidRDefault="004F5A23" w:rsidP="00DE39CF">
                            <w:pPr>
                              <w:autoSpaceDE w:val="0"/>
                              <w:autoSpaceDN w:val="0"/>
                              <w:adjustRightInd w:val="0"/>
                              <w:spacing w:after="0" w:line="240" w:lineRule="auto"/>
                              <w:rPr>
                                <w:rFonts w:ascii="Tahoma" w:hAnsi="Tahoma" w:cs="Tahoma"/>
                                <w:sz w:val="28"/>
                                <w:szCs w:val="32"/>
                              </w:rPr>
                            </w:pPr>
                          </w:p>
                          <w:p w14:paraId="790E22B6" w14:textId="77777777" w:rsidR="00DE39CF" w:rsidRDefault="00DE39CF" w:rsidP="00DE39CF">
                            <w:pPr>
                              <w:autoSpaceDE w:val="0"/>
                              <w:autoSpaceDN w:val="0"/>
                              <w:adjustRightInd w:val="0"/>
                              <w:spacing w:after="0" w:line="240" w:lineRule="auto"/>
                              <w:rPr>
                                <w:rFonts w:ascii="Tahoma" w:hAnsi="Tahoma" w:cs="Tahoma"/>
                                <w:sz w:val="28"/>
                                <w:szCs w:val="32"/>
                              </w:rPr>
                            </w:pPr>
                            <w:r w:rsidRPr="004F5A23">
                              <w:rPr>
                                <w:rFonts w:ascii="Tahoma" w:hAnsi="Tahoma" w:cs="Tahoma"/>
                                <w:sz w:val="28"/>
                                <w:szCs w:val="32"/>
                              </w:rPr>
                              <w:t>About this Form</w:t>
                            </w:r>
                          </w:p>
                          <w:p w14:paraId="2E56AA10" w14:textId="77777777" w:rsidR="004F5A23" w:rsidRPr="004F5A23" w:rsidRDefault="004F5A23" w:rsidP="00DE39CF">
                            <w:pPr>
                              <w:autoSpaceDE w:val="0"/>
                              <w:autoSpaceDN w:val="0"/>
                              <w:adjustRightInd w:val="0"/>
                              <w:spacing w:after="0" w:line="240" w:lineRule="auto"/>
                              <w:rPr>
                                <w:rFonts w:ascii="Tahoma" w:hAnsi="Tahoma" w:cs="Tahoma"/>
                                <w:sz w:val="28"/>
                                <w:szCs w:val="32"/>
                              </w:rPr>
                            </w:pPr>
                          </w:p>
                          <w:p w14:paraId="4DC6EAB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This form is issued in terms of the Companies Act,</w:t>
                            </w:r>
                            <w:r w:rsidR="005405D8" w:rsidRPr="004F5A23">
                              <w:rPr>
                                <w:rFonts w:ascii="Tahoma" w:hAnsi="Tahoma" w:cs="Tahoma"/>
                                <w:szCs w:val="18"/>
                              </w:rPr>
                              <w:t xml:space="preserve"> </w:t>
                            </w:r>
                            <w:r w:rsidRPr="004F5A23">
                              <w:rPr>
                                <w:rFonts w:ascii="Tahoma" w:hAnsi="Tahoma" w:cs="Tahoma"/>
                                <w:szCs w:val="18"/>
                              </w:rPr>
                              <w:t>2008,</w:t>
                            </w:r>
                            <w:r w:rsidR="005405D8" w:rsidRPr="004F5A23">
                              <w:rPr>
                                <w:rFonts w:ascii="Tahoma" w:hAnsi="Tahoma" w:cs="Tahoma"/>
                                <w:szCs w:val="18"/>
                              </w:rPr>
                              <w:t xml:space="preserve"> </w:t>
                            </w:r>
                            <w:r w:rsidRPr="004F5A23">
                              <w:rPr>
                                <w:rFonts w:ascii="Tahoma" w:hAnsi="Tahoma" w:cs="Tahoma"/>
                                <w:szCs w:val="18"/>
                              </w:rPr>
                              <w:t>and Regulation 36 (2) of the</w:t>
                            </w:r>
                            <w:r w:rsidR="005405D8" w:rsidRPr="004F5A23">
                              <w:rPr>
                                <w:rFonts w:ascii="Tahoma" w:hAnsi="Tahoma" w:cs="Tahoma"/>
                                <w:szCs w:val="18"/>
                              </w:rPr>
                              <w:t xml:space="preserve"> </w:t>
                            </w:r>
                            <w:r w:rsidRPr="004F5A23">
                              <w:rPr>
                                <w:rFonts w:ascii="Tahoma" w:hAnsi="Tahoma" w:cs="Tahoma"/>
                                <w:szCs w:val="18"/>
                              </w:rPr>
                              <w:t>Companies Regulations,</w:t>
                            </w:r>
                            <w:r w:rsidR="005405D8" w:rsidRPr="004F5A23">
                              <w:rPr>
                                <w:rFonts w:ascii="Tahoma" w:hAnsi="Tahoma" w:cs="Tahoma"/>
                                <w:szCs w:val="18"/>
                              </w:rPr>
                              <w:t xml:space="preserve"> </w:t>
                            </w:r>
                            <w:r w:rsidRPr="004F5A23">
                              <w:rPr>
                                <w:rFonts w:ascii="Tahoma" w:hAnsi="Tahoma" w:cs="Tahoma"/>
                                <w:szCs w:val="18"/>
                              </w:rPr>
                              <w:t>2011.</w:t>
                            </w:r>
                          </w:p>
                          <w:p w14:paraId="63279CE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The use of this Form is</w:t>
                            </w:r>
                          </w:p>
                          <w:p w14:paraId="01BB9175"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voluntary. If this form is</w:t>
                            </w:r>
                          </w:p>
                          <w:p w14:paraId="13C7DDD1"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issued, it is not necessary to</w:t>
                            </w:r>
                          </w:p>
                          <w:p w14:paraId="75956A20"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file a copy with the</w:t>
                            </w:r>
                          </w:p>
                          <w:p w14:paraId="00153E3F"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Commission.</w:t>
                            </w:r>
                          </w:p>
                          <w:p w14:paraId="4A01AAA9"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This form is to be used for</w:t>
                            </w:r>
                          </w:p>
                          <w:p w14:paraId="3CFD02F1"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only one of the alternative</w:t>
                            </w:r>
                          </w:p>
                          <w:p w14:paraId="5166AE18"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purposes at a time. Use a</w:t>
                            </w:r>
                          </w:p>
                          <w:p w14:paraId="6B31A0B0"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separate form for each</w:t>
                            </w:r>
                          </w:p>
                          <w:p w14:paraId="69EE7533"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matter of which notice is</w:t>
                            </w:r>
                          </w:p>
                          <w:p w14:paraId="7C1309B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being given.</w:t>
                            </w:r>
                          </w:p>
                          <w:p w14:paraId="016838FA"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respecting a</w:t>
                            </w:r>
                          </w:p>
                          <w:p w14:paraId="165E8898"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resolution adopted in terms</w:t>
                            </w:r>
                          </w:p>
                          <w:p w14:paraId="43AAE46B"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of section 60 must be given</w:t>
                            </w:r>
                          </w:p>
                          <w:p w14:paraId="0E09C0D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within 10 business days after</w:t>
                            </w:r>
                          </w:p>
                          <w:p w14:paraId="2738B44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the decision is made.</w:t>
                            </w:r>
                          </w:p>
                          <w:p w14:paraId="4569DBE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advising of rights in terms of section 164 must be given with the notice of the resolution to be voted upon.</w:t>
                            </w:r>
                          </w:p>
                          <w:p w14:paraId="0925A59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reporting the result of a resolution, in terms of section 164, must be given within 10 business days after the vote was taken.</w:t>
                            </w:r>
                          </w:p>
                          <w:p w14:paraId="044DD9E3" w14:textId="77777777" w:rsidR="004F5A23" w:rsidRDefault="004F5A23" w:rsidP="005405D8">
                            <w:pPr>
                              <w:autoSpaceDE w:val="0"/>
                              <w:autoSpaceDN w:val="0"/>
                              <w:adjustRightInd w:val="0"/>
                              <w:spacing w:after="0" w:line="240" w:lineRule="auto"/>
                              <w:rPr>
                                <w:rFonts w:ascii="Tahoma" w:hAnsi="Tahoma" w:cs="Tahoma"/>
                                <w:sz w:val="28"/>
                                <w:szCs w:val="23"/>
                              </w:rPr>
                            </w:pPr>
                          </w:p>
                          <w:p w14:paraId="39AC9901" w14:textId="77777777" w:rsidR="004F5A23" w:rsidRDefault="004F5A23" w:rsidP="005405D8">
                            <w:pPr>
                              <w:autoSpaceDE w:val="0"/>
                              <w:autoSpaceDN w:val="0"/>
                              <w:adjustRightInd w:val="0"/>
                              <w:spacing w:after="0" w:line="240" w:lineRule="auto"/>
                              <w:rPr>
                                <w:rFonts w:ascii="Tahoma" w:hAnsi="Tahoma" w:cs="Tahoma"/>
                                <w:sz w:val="28"/>
                                <w:szCs w:val="23"/>
                              </w:rPr>
                            </w:pPr>
                          </w:p>
                          <w:p w14:paraId="2D769667" w14:textId="77777777" w:rsidR="00DE39CF" w:rsidRPr="004F5A23" w:rsidRDefault="00DE39CF" w:rsidP="005405D8">
                            <w:pPr>
                              <w:autoSpaceDE w:val="0"/>
                              <w:autoSpaceDN w:val="0"/>
                              <w:adjustRightInd w:val="0"/>
                              <w:spacing w:after="0" w:line="240" w:lineRule="auto"/>
                              <w:rPr>
                                <w:rFonts w:ascii="Tahoma" w:hAnsi="Tahoma" w:cs="Tahoma"/>
                                <w:sz w:val="28"/>
                                <w:szCs w:val="23"/>
                              </w:rPr>
                            </w:pPr>
                            <w:r w:rsidRPr="004F5A23">
                              <w:rPr>
                                <w:rFonts w:ascii="Tahoma" w:hAnsi="Tahoma" w:cs="Tahoma"/>
                                <w:sz w:val="28"/>
                                <w:szCs w:val="23"/>
                              </w:rPr>
                              <w:t>Contacting the</w:t>
                            </w:r>
                          </w:p>
                          <w:p w14:paraId="3974BB7E" w14:textId="77777777" w:rsidR="00DE39CF" w:rsidRPr="004F5A23" w:rsidRDefault="00DE39CF" w:rsidP="005405D8">
                            <w:pPr>
                              <w:autoSpaceDE w:val="0"/>
                              <w:autoSpaceDN w:val="0"/>
                              <w:adjustRightInd w:val="0"/>
                              <w:spacing w:after="0" w:line="240" w:lineRule="auto"/>
                              <w:rPr>
                                <w:rFonts w:ascii="Tahoma" w:hAnsi="Tahoma" w:cs="Tahoma"/>
                                <w:sz w:val="32"/>
                                <w:szCs w:val="27"/>
                              </w:rPr>
                            </w:pPr>
                            <w:r w:rsidRPr="004F5A23">
                              <w:rPr>
                                <w:rFonts w:ascii="Tahoma" w:hAnsi="Tahoma" w:cs="Tahoma"/>
                                <w:sz w:val="32"/>
                                <w:szCs w:val="27"/>
                              </w:rPr>
                              <w:t>Commission</w:t>
                            </w:r>
                          </w:p>
                          <w:p w14:paraId="4E49B4F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The Companies and Intellectual</w:t>
                            </w:r>
                          </w:p>
                          <w:p w14:paraId="7CAFC8DB"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Property Commission of South Africa</w:t>
                            </w:r>
                          </w:p>
                          <w:p w14:paraId="7EB9800D"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Postal Address</w:t>
                            </w:r>
                          </w:p>
                          <w:p w14:paraId="2D7274BA"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PO Box 429</w:t>
                            </w:r>
                          </w:p>
                          <w:p w14:paraId="1AF4BCB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Pretoria</w:t>
                            </w:r>
                          </w:p>
                          <w:p w14:paraId="39F98F34"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0001</w:t>
                            </w:r>
                          </w:p>
                          <w:p w14:paraId="35F790FD"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Republic of South Africa</w:t>
                            </w:r>
                          </w:p>
                          <w:p w14:paraId="7581FE3E" w14:textId="77777777"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Tel: 086 100 2472</w:t>
                            </w:r>
                          </w:p>
                          <w:p w14:paraId="1703838B" w14:textId="77777777" w:rsidR="00DE39CF" w:rsidRPr="004F5A23" w:rsidRDefault="00DE39CF" w:rsidP="005405D8">
                            <w:pPr>
                              <w:rPr>
                                <w:rFonts w:ascii="Tahoma" w:hAnsi="Tahoma" w:cs="Tahoma"/>
                                <w:sz w:val="28"/>
                              </w:rPr>
                            </w:pPr>
                            <w:r w:rsidRPr="004F5A23">
                              <w:rPr>
                                <w:rFonts w:ascii="Tahoma" w:hAnsi="Tahoma" w:cs="Tahoma"/>
                                <w:szCs w:val="18"/>
                              </w:rPr>
                              <w:t>www.cipc.co.za</w:t>
                            </w:r>
                          </w:p>
                          <w:p w14:paraId="7CDA1813" w14:textId="77777777" w:rsidR="00DE39CF" w:rsidRDefault="00DE3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4.25pt;margin-top:12.15pt;width:182.25pt;height:6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" fillcolor="#f2f2f2 [3052]" strokecolor="black [3213]" strokeweight="1pt">
                <v:shadow color="#868686"/>
                <v:textbox>
                  <w:txbxContent>
                    <w:p w:rsidR="00DE39CF" w:rsidRPr="004F5A23" w:rsidRDefault="00DE39CF" w:rsidP="004F5A23">
                      <w:pPr>
                        <w:autoSpaceDE w:val="0"/>
                        <w:autoSpaceDN w:val="0"/>
                        <w:adjustRightInd w:val="0"/>
                        <w:spacing w:after="0" w:line="240" w:lineRule="auto"/>
                        <w:jc w:val="center"/>
                        <w:rPr>
                          <w:rFonts w:ascii="Tahoma" w:hAnsi="Tahoma" w:cs="Tahoma"/>
                          <w:b/>
                          <w:sz w:val="32"/>
                          <w:szCs w:val="32"/>
                        </w:rPr>
                      </w:pPr>
                      <w:r w:rsidRPr="004F5A23">
                        <w:rPr>
                          <w:rFonts w:ascii="Tahoma" w:hAnsi="Tahoma" w:cs="Tahoma"/>
                          <w:b/>
                          <w:sz w:val="32"/>
                          <w:szCs w:val="32"/>
                        </w:rPr>
                        <w:t>Form CoR 36.2</w:t>
                      </w:r>
                    </w:p>
                    <w:p w:rsidR="004F5A23" w:rsidRDefault="004F5A23" w:rsidP="00DE39CF">
                      <w:pPr>
                        <w:autoSpaceDE w:val="0"/>
                        <w:autoSpaceDN w:val="0"/>
                        <w:adjustRightInd w:val="0"/>
                        <w:spacing w:after="0" w:line="240" w:lineRule="auto"/>
                        <w:rPr>
                          <w:rFonts w:ascii="Tahoma" w:hAnsi="Tahoma" w:cs="Tahoma"/>
                          <w:sz w:val="28"/>
                          <w:szCs w:val="32"/>
                        </w:rPr>
                      </w:pPr>
                    </w:p>
                    <w:p w:rsidR="00DE39CF" w:rsidRDefault="00DE39CF" w:rsidP="00DE39CF">
                      <w:pPr>
                        <w:autoSpaceDE w:val="0"/>
                        <w:autoSpaceDN w:val="0"/>
                        <w:adjustRightInd w:val="0"/>
                        <w:spacing w:after="0" w:line="240" w:lineRule="auto"/>
                        <w:rPr>
                          <w:rFonts w:ascii="Tahoma" w:hAnsi="Tahoma" w:cs="Tahoma"/>
                          <w:sz w:val="28"/>
                          <w:szCs w:val="32"/>
                        </w:rPr>
                      </w:pPr>
                      <w:r w:rsidRPr="004F5A23">
                        <w:rPr>
                          <w:rFonts w:ascii="Tahoma" w:hAnsi="Tahoma" w:cs="Tahoma"/>
                          <w:sz w:val="28"/>
                          <w:szCs w:val="32"/>
                        </w:rPr>
                        <w:t>About this Form</w:t>
                      </w:r>
                    </w:p>
                    <w:p w:rsidR="004F5A23" w:rsidRPr="004F5A23" w:rsidRDefault="004F5A23" w:rsidP="00DE39CF">
                      <w:pPr>
                        <w:autoSpaceDE w:val="0"/>
                        <w:autoSpaceDN w:val="0"/>
                        <w:adjustRightInd w:val="0"/>
                        <w:spacing w:after="0" w:line="240" w:lineRule="auto"/>
                        <w:rPr>
                          <w:rFonts w:ascii="Tahoma" w:hAnsi="Tahoma" w:cs="Tahoma"/>
                          <w:sz w:val="28"/>
                          <w:szCs w:val="32"/>
                        </w:rPr>
                      </w:pP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This form is issued in terms of the Companies Act,</w:t>
                      </w:r>
                      <w:r w:rsidR="005405D8" w:rsidRPr="004F5A23">
                        <w:rPr>
                          <w:rFonts w:ascii="Tahoma" w:hAnsi="Tahoma" w:cs="Tahoma"/>
                          <w:szCs w:val="18"/>
                        </w:rPr>
                        <w:t xml:space="preserve"> </w:t>
                      </w:r>
                      <w:r w:rsidRPr="004F5A23">
                        <w:rPr>
                          <w:rFonts w:ascii="Tahoma" w:hAnsi="Tahoma" w:cs="Tahoma"/>
                          <w:szCs w:val="18"/>
                        </w:rPr>
                        <w:t>2008,</w:t>
                      </w:r>
                      <w:r w:rsidR="005405D8" w:rsidRPr="004F5A23">
                        <w:rPr>
                          <w:rFonts w:ascii="Tahoma" w:hAnsi="Tahoma" w:cs="Tahoma"/>
                          <w:szCs w:val="18"/>
                        </w:rPr>
                        <w:t xml:space="preserve"> </w:t>
                      </w:r>
                      <w:r w:rsidRPr="004F5A23">
                        <w:rPr>
                          <w:rFonts w:ascii="Tahoma" w:hAnsi="Tahoma" w:cs="Tahoma"/>
                          <w:szCs w:val="18"/>
                        </w:rPr>
                        <w:t>and Regulation 36 (2) of the</w:t>
                      </w:r>
                      <w:r w:rsidR="005405D8" w:rsidRPr="004F5A23">
                        <w:rPr>
                          <w:rFonts w:ascii="Tahoma" w:hAnsi="Tahoma" w:cs="Tahoma"/>
                          <w:szCs w:val="18"/>
                        </w:rPr>
                        <w:t xml:space="preserve"> </w:t>
                      </w:r>
                      <w:r w:rsidRPr="004F5A23">
                        <w:rPr>
                          <w:rFonts w:ascii="Tahoma" w:hAnsi="Tahoma" w:cs="Tahoma"/>
                          <w:szCs w:val="18"/>
                        </w:rPr>
                        <w:t>Companies Regulations,</w:t>
                      </w:r>
                      <w:r w:rsidR="005405D8" w:rsidRPr="004F5A23">
                        <w:rPr>
                          <w:rFonts w:ascii="Tahoma" w:hAnsi="Tahoma" w:cs="Tahoma"/>
                          <w:szCs w:val="18"/>
                        </w:rPr>
                        <w:t xml:space="preserve"> </w:t>
                      </w:r>
                      <w:r w:rsidRPr="004F5A23">
                        <w:rPr>
                          <w:rFonts w:ascii="Tahoma" w:hAnsi="Tahoma" w:cs="Tahoma"/>
                          <w:szCs w:val="18"/>
                        </w:rPr>
                        <w:t>2011.</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The use of this Form is</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voluntary. If this form is</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issued, it is not necessary to</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file a copy with the</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Commission.</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This form is to be used for</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only one of the alternative</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purposes at a time. Use a</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separate form for each</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matter of which notice is</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being given.</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respecting a</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resolution adopted in terms</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of section 60 must be given</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within 10 business days after</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the decision is made.</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advising of rights in terms of section 164 must be given with the notice of the resolution to be voted upon.</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 A notice reporting the result of a resolution, in terms of section 164, must be given within 10 business days after the vote was taken.</w:t>
                      </w:r>
                    </w:p>
                    <w:p w:rsidR="004F5A23" w:rsidRDefault="004F5A23" w:rsidP="005405D8">
                      <w:pPr>
                        <w:autoSpaceDE w:val="0"/>
                        <w:autoSpaceDN w:val="0"/>
                        <w:adjustRightInd w:val="0"/>
                        <w:spacing w:after="0" w:line="240" w:lineRule="auto"/>
                        <w:rPr>
                          <w:rFonts w:ascii="Tahoma" w:hAnsi="Tahoma" w:cs="Tahoma"/>
                          <w:sz w:val="28"/>
                          <w:szCs w:val="23"/>
                        </w:rPr>
                      </w:pPr>
                    </w:p>
                    <w:p w:rsidR="004F5A23" w:rsidRDefault="004F5A23" w:rsidP="005405D8">
                      <w:pPr>
                        <w:autoSpaceDE w:val="0"/>
                        <w:autoSpaceDN w:val="0"/>
                        <w:adjustRightInd w:val="0"/>
                        <w:spacing w:after="0" w:line="240" w:lineRule="auto"/>
                        <w:rPr>
                          <w:rFonts w:ascii="Tahoma" w:hAnsi="Tahoma" w:cs="Tahoma"/>
                          <w:sz w:val="28"/>
                          <w:szCs w:val="23"/>
                        </w:rPr>
                      </w:pPr>
                    </w:p>
                    <w:p w:rsidR="00DE39CF" w:rsidRPr="004F5A23" w:rsidRDefault="00DE39CF" w:rsidP="005405D8">
                      <w:pPr>
                        <w:autoSpaceDE w:val="0"/>
                        <w:autoSpaceDN w:val="0"/>
                        <w:adjustRightInd w:val="0"/>
                        <w:spacing w:after="0" w:line="240" w:lineRule="auto"/>
                        <w:rPr>
                          <w:rFonts w:ascii="Tahoma" w:hAnsi="Tahoma" w:cs="Tahoma"/>
                          <w:sz w:val="28"/>
                          <w:szCs w:val="23"/>
                        </w:rPr>
                      </w:pPr>
                      <w:r w:rsidRPr="004F5A23">
                        <w:rPr>
                          <w:rFonts w:ascii="Tahoma" w:hAnsi="Tahoma" w:cs="Tahoma"/>
                          <w:sz w:val="28"/>
                          <w:szCs w:val="23"/>
                        </w:rPr>
                        <w:t>Contacting the</w:t>
                      </w:r>
                    </w:p>
                    <w:p w:rsidR="00DE39CF" w:rsidRPr="004F5A23" w:rsidRDefault="00DE39CF" w:rsidP="005405D8">
                      <w:pPr>
                        <w:autoSpaceDE w:val="0"/>
                        <w:autoSpaceDN w:val="0"/>
                        <w:adjustRightInd w:val="0"/>
                        <w:spacing w:after="0" w:line="240" w:lineRule="auto"/>
                        <w:rPr>
                          <w:rFonts w:ascii="Tahoma" w:hAnsi="Tahoma" w:cs="Tahoma"/>
                          <w:sz w:val="32"/>
                          <w:szCs w:val="27"/>
                        </w:rPr>
                      </w:pPr>
                      <w:r w:rsidRPr="004F5A23">
                        <w:rPr>
                          <w:rFonts w:ascii="Tahoma" w:hAnsi="Tahoma" w:cs="Tahoma"/>
                          <w:sz w:val="32"/>
                          <w:szCs w:val="27"/>
                        </w:rPr>
                        <w:t>Commission</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The Companies and Intellectual</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Property Commission of South Africa</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Postal Address</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PO Box 429</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Pretoria</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0001</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Republic of South Africa</w:t>
                      </w:r>
                    </w:p>
                    <w:p w:rsidR="00DE39CF" w:rsidRPr="004F5A23" w:rsidRDefault="00DE39CF" w:rsidP="005405D8">
                      <w:pPr>
                        <w:autoSpaceDE w:val="0"/>
                        <w:autoSpaceDN w:val="0"/>
                        <w:adjustRightInd w:val="0"/>
                        <w:spacing w:after="0" w:line="240" w:lineRule="auto"/>
                        <w:rPr>
                          <w:rFonts w:ascii="Tahoma" w:hAnsi="Tahoma" w:cs="Tahoma"/>
                          <w:szCs w:val="18"/>
                        </w:rPr>
                      </w:pPr>
                      <w:r w:rsidRPr="004F5A23">
                        <w:rPr>
                          <w:rFonts w:ascii="Tahoma" w:hAnsi="Tahoma" w:cs="Tahoma"/>
                          <w:szCs w:val="18"/>
                        </w:rPr>
                        <w:t>Tel: 086 100 2472</w:t>
                      </w:r>
                    </w:p>
                    <w:p w:rsidR="00DE39CF" w:rsidRPr="004F5A23" w:rsidRDefault="00DE39CF" w:rsidP="005405D8">
                      <w:pPr>
                        <w:rPr>
                          <w:rFonts w:ascii="Tahoma" w:hAnsi="Tahoma" w:cs="Tahoma"/>
                          <w:sz w:val="28"/>
                        </w:rPr>
                      </w:pPr>
                      <w:r w:rsidRPr="004F5A23">
                        <w:rPr>
                          <w:rFonts w:ascii="Tahoma" w:hAnsi="Tahoma" w:cs="Tahoma"/>
                          <w:szCs w:val="18"/>
                        </w:rPr>
                        <w:t>www.cipc.co.za</w:t>
                      </w:r>
                    </w:p>
                    <w:p w:rsidR="00DE39CF" w:rsidRDefault="00DE39CF"/>
                  </w:txbxContent>
                </v:textbox>
              </v:shape>
            </w:pict>
          </mc:Fallback>
        </mc:AlternateContent>
      </w:r>
    </w:p>
    <w:p w14:paraId="27E7ACDC" w14:textId="77777777" w:rsidR="00553A58" w:rsidRPr="005405D8" w:rsidRDefault="00553A58" w:rsidP="00553A58">
      <w:pPr>
        <w:autoSpaceDE w:val="0"/>
        <w:autoSpaceDN w:val="0"/>
        <w:adjustRightInd w:val="0"/>
        <w:spacing w:after="0" w:line="240" w:lineRule="auto"/>
        <w:ind w:left="3600"/>
        <w:jc w:val="both"/>
        <w:rPr>
          <w:rFonts w:ascii="Tahoma" w:hAnsi="Tahoma" w:cs="Tahoma"/>
          <w:sz w:val="20"/>
          <w:szCs w:val="18"/>
        </w:rPr>
      </w:pPr>
      <w:r w:rsidRPr="005405D8">
        <w:rPr>
          <w:rFonts w:ascii="Tahoma" w:hAnsi="Tahoma" w:cs="Tahoma"/>
          <w:sz w:val="20"/>
          <w:szCs w:val="18"/>
        </w:rPr>
        <w:t>This form is prescribed by the Minister of Trade and Industry in terms of section 223 of the Companies Act, 2008 (Act No. 71 of 2008).</w:t>
      </w:r>
    </w:p>
    <w:p w14:paraId="7DDF2EBD" w14:textId="77777777" w:rsidR="00553A58" w:rsidRPr="005405D8" w:rsidRDefault="00553A58" w:rsidP="00553A58">
      <w:pPr>
        <w:autoSpaceDE w:val="0"/>
        <w:autoSpaceDN w:val="0"/>
        <w:adjustRightInd w:val="0"/>
        <w:spacing w:after="0" w:line="240" w:lineRule="auto"/>
        <w:ind w:left="3600"/>
        <w:jc w:val="both"/>
        <w:rPr>
          <w:rFonts w:ascii="Tahoma" w:hAnsi="Tahoma" w:cs="Tahoma"/>
          <w:b/>
          <w:bCs/>
          <w:sz w:val="24"/>
          <w:szCs w:val="23"/>
        </w:rPr>
      </w:pPr>
      <w:r w:rsidRPr="005405D8">
        <w:rPr>
          <w:rFonts w:ascii="Tahoma" w:hAnsi="Tahoma" w:cs="Tahoma"/>
          <w:b/>
          <w:bCs/>
          <w:sz w:val="24"/>
          <w:szCs w:val="23"/>
        </w:rPr>
        <w:t>General Company Notice to Security Holders</w:t>
      </w:r>
    </w:p>
    <w:p w14:paraId="7610F90D" w14:textId="77777777" w:rsidR="00553A58" w:rsidRPr="005405D8" w:rsidRDefault="00553A58" w:rsidP="00553A58">
      <w:pPr>
        <w:autoSpaceDE w:val="0"/>
        <w:autoSpaceDN w:val="0"/>
        <w:adjustRightInd w:val="0"/>
        <w:spacing w:after="0" w:line="240" w:lineRule="auto"/>
        <w:ind w:left="2880" w:firstLine="720"/>
        <w:jc w:val="both"/>
        <w:rPr>
          <w:rFonts w:ascii="Tahoma" w:hAnsi="Tahoma" w:cs="Tahoma"/>
          <w:b/>
          <w:bCs/>
          <w:sz w:val="20"/>
          <w:szCs w:val="18"/>
        </w:rPr>
      </w:pPr>
      <w:r w:rsidRPr="005405D8">
        <w:rPr>
          <w:rFonts w:ascii="Tahoma" w:hAnsi="Tahoma" w:cs="Tahoma"/>
          <w:b/>
          <w:bCs/>
          <w:sz w:val="20"/>
          <w:szCs w:val="18"/>
        </w:rPr>
        <w:t xml:space="preserve">Date: </w:t>
      </w:r>
      <w:r w:rsidR="00FF53B1">
        <w:rPr>
          <w:rFonts w:ascii="Tahoma" w:hAnsi="Tahoma" w:cs="Tahoma"/>
          <w:bCs/>
          <w:sz w:val="20"/>
          <w:szCs w:val="18"/>
        </w:rPr>
        <w:t>19</w:t>
      </w:r>
      <w:r w:rsidR="00FF53B1" w:rsidRPr="00FF53B1">
        <w:rPr>
          <w:rFonts w:ascii="Tahoma" w:hAnsi="Tahoma" w:cs="Tahoma"/>
          <w:bCs/>
          <w:sz w:val="20"/>
          <w:szCs w:val="18"/>
          <w:vertAlign w:val="superscript"/>
        </w:rPr>
        <w:t>th</w:t>
      </w:r>
      <w:r w:rsidR="00FF53B1">
        <w:rPr>
          <w:rFonts w:ascii="Tahoma" w:hAnsi="Tahoma" w:cs="Tahoma"/>
          <w:bCs/>
          <w:sz w:val="20"/>
          <w:szCs w:val="18"/>
        </w:rPr>
        <w:t xml:space="preserve"> November 2019</w:t>
      </w:r>
    </w:p>
    <w:p w14:paraId="042F5340" w14:textId="77777777" w:rsidR="00553A58" w:rsidRPr="005405D8" w:rsidRDefault="00553A58" w:rsidP="00553A58">
      <w:pPr>
        <w:autoSpaceDE w:val="0"/>
        <w:autoSpaceDN w:val="0"/>
        <w:adjustRightInd w:val="0"/>
        <w:spacing w:after="0" w:line="240" w:lineRule="auto"/>
        <w:ind w:left="2880" w:firstLine="720"/>
        <w:jc w:val="both"/>
        <w:rPr>
          <w:rFonts w:ascii="Tahoma" w:hAnsi="Tahoma" w:cs="Tahoma"/>
          <w:b/>
          <w:bCs/>
          <w:sz w:val="20"/>
          <w:szCs w:val="18"/>
        </w:rPr>
      </w:pPr>
    </w:p>
    <w:p w14:paraId="2699648A"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r w:rsidRPr="005405D8">
        <w:rPr>
          <w:rFonts w:ascii="Tahoma" w:hAnsi="Tahoma" w:cs="Tahoma"/>
          <w:b/>
          <w:bCs/>
          <w:sz w:val="20"/>
          <w:szCs w:val="18"/>
        </w:rPr>
        <w:t>From</w:t>
      </w:r>
      <w:r w:rsidRPr="005405D8">
        <w:rPr>
          <w:rFonts w:ascii="Tahoma" w:hAnsi="Tahoma" w:cs="Tahoma"/>
          <w:sz w:val="20"/>
          <w:szCs w:val="18"/>
        </w:rPr>
        <w:t>:</w:t>
      </w:r>
    </w:p>
    <w:p w14:paraId="65B2D500" w14:textId="77777777" w:rsidR="00921A50" w:rsidRDefault="00921A50" w:rsidP="00553A58">
      <w:pPr>
        <w:autoSpaceDE w:val="0"/>
        <w:autoSpaceDN w:val="0"/>
        <w:adjustRightInd w:val="0"/>
        <w:spacing w:after="0" w:line="240" w:lineRule="auto"/>
        <w:ind w:left="3600"/>
        <w:rPr>
          <w:rFonts w:ascii="Tahoma" w:hAnsi="Tahoma" w:cs="Tahoma"/>
          <w:i/>
          <w:iCs/>
          <w:sz w:val="18"/>
          <w:szCs w:val="16"/>
        </w:rPr>
      </w:pPr>
    </w:p>
    <w:p w14:paraId="18A25D29" w14:textId="77777777" w:rsidR="00553A58" w:rsidRPr="005405D8" w:rsidRDefault="00553A58" w:rsidP="00553A58">
      <w:pPr>
        <w:autoSpaceDE w:val="0"/>
        <w:autoSpaceDN w:val="0"/>
        <w:adjustRightInd w:val="0"/>
        <w:spacing w:after="0" w:line="240" w:lineRule="auto"/>
        <w:ind w:left="3600"/>
        <w:rPr>
          <w:rFonts w:ascii="Tahoma" w:hAnsi="Tahoma" w:cs="Tahoma"/>
          <w:i/>
          <w:iCs/>
          <w:sz w:val="20"/>
          <w:szCs w:val="18"/>
        </w:rPr>
      </w:pPr>
      <w:r w:rsidRPr="005405D8">
        <w:rPr>
          <w:rFonts w:ascii="Tahoma" w:hAnsi="Tahoma" w:cs="Tahoma"/>
          <w:i/>
          <w:iCs/>
          <w:sz w:val="20"/>
          <w:szCs w:val="18"/>
        </w:rPr>
        <w:t xml:space="preserve">Name: </w:t>
      </w:r>
      <w:r w:rsidR="00FF53B1">
        <w:rPr>
          <w:rFonts w:ascii="Tahoma" w:hAnsi="Tahoma" w:cs="Tahoma"/>
          <w:bCs/>
          <w:sz w:val="20"/>
          <w:szCs w:val="18"/>
        </w:rPr>
        <w:t>Muizenberg Improvement District</w:t>
      </w:r>
    </w:p>
    <w:p w14:paraId="27DCA08C" w14:textId="77777777" w:rsidR="00553A58" w:rsidRPr="005405D8" w:rsidRDefault="00553A58" w:rsidP="00553A58">
      <w:pPr>
        <w:autoSpaceDE w:val="0"/>
        <w:autoSpaceDN w:val="0"/>
        <w:adjustRightInd w:val="0"/>
        <w:spacing w:after="0" w:line="240" w:lineRule="auto"/>
        <w:ind w:left="3600"/>
        <w:rPr>
          <w:rFonts w:ascii="Tahoma" w:hAnsi="Tahoma" w:cs="Tahoma"/>
          <w:i/>
          <w:iCs/>
          <w:sz w:val="20"/>
          <w:szCs w:val="18"/>
        </w:rPr>
      </w:pPr>
    </w:p>
    <w:p w14:paraId="5607EC9B" w14:textId="77777777" w:rsidR="00553A58" w:rsidRPr="005405D8" w:rsidRDefault="00553A58" w:rsidP="00553A58">
      <w:pPr>
        <w:autoSpaceDE w:val="0"/>
        <w:autoSpaceDN w:val="0"/>
        <w:adjustRightInd w:val="0"/>
        <w:spacing w:after="0" w:line="240" w:lineRule="auto"/>
        <w:ind w:left="3600"/>
        <w:rPr>
          <w:rFonts w:ascii="Tahoma" w:hAnsi="Tahoma" w:cs="Tahoma"/>
          <w:i/>
          <w:iCs/>
          <w:sz w:val="18"/>
          <w:szCs w:val="16"/>
        </w:rPr>
      </w:pPr>
      <w:r w:rsidRPr="005405D8">
        <w:rPr>
          <w:rFonts w:ascii="Tahoma" w:hAnsi="Tahoma" w:cs="Tahoma"/>
          <w:i/>
          <w:iCs/>
          <w:sz w:val="20"/>
          <w:szCs w:val="18"/>
        </w:rPr>
        <w:t>Registration Number</w:t>
      </w:r>
      <w:r w:rsidR="00FF53B1">
        <w:rPr>
          <w:rFonts w:ascii="Tahoma" w:hAnsi="Tahoma" w:cs="Tahoma"/>
          <w:i/>
          <w:iCs/>
          <w:sz w:val="20"/>
          <w:szCs w:val="18"/>
        </w:rPr>
        <w:t>2001/018176/08</w:t>
      </w:r>
    </w:p>
    <w:p w14:paraId="090CD6AC" w14:textId="77777777" w:rsidR="00553A58" w:rsidRPr="005405D8" w:rsidRDefault="00553A58" w:rsidP="00553A58">
      <w:pPr>
        <w:autoSpaceDE w:val="0"/>
        <w:autoSpaceDN w:val="0"/>
        <w:adjustRightInd w:val="0"/>
        <w:spacing w:after="0" w:line="240" w:lineRule="auto"/>
        <w:ind w:left="3600"/>
        <w:rPr>
          <w:rFonts w:ascii="Tahoma" w:hAnsi="Tahoma" w:cs="Tahoma"/>
          <w:i/>
          <w:iCs/>
          <w:sz w:val="18"/>
          <w:szCs w:val="16"/>
        </w:rPr>
      </w:pPr>
    </w:p>
    <w:p w14:paraId="4C94283A" w14:textId="77777777" w:rsidR="00553A58" w:rsidRPr="005405D8" w:rsidRDefault="00553A58" w:rsidP="00553A58">
      <w:pPr>
        <w:autoSpaceDE w:val="0"/>
        <w:autoSpaceDN w:val="0"/>
        <w:adjustRightInd w:val="0"/>
        <w:spacing w:after="0" w:line="240" w:lineRule="auto"/>
        <w:ind w:left="3600"/>
        <w:rPr>
          <w:rFonts w:ascii="Tahoma" w:hAnsi="Tahoma" w:cs="Tahoma"/>
          <w:sz w:val="18"/>
          <w:szCs w:val="16"/>
        </w:rPr>
      </w:pPr>
      <w:r w:rsidRPr="00921A50">
        <w:rPr>
          <w:rFonts w:ascii="Tahoma" w:hAnsi="Tahoma" w:cs="Tahoma"/>
          <w:i/>
          <w:iCs/>
          <w:sz w:val="20"/>
          <w:szCs w:val="18"/>
        </w:rPr>
        <w:t>To</w:t>
      </w:r>
      <w:r w:rsidRPr="005405D8">
        <w:rPr>
          <w:rFonts w:ascii="Tahoma" w:hAnsi="Tahoma" w:cs="Tahoma"/>
          <w:b/>
          <w:bCs/>
          <w:sz w:val="20"/>
          <w:szCs w:val="18"/>
        </w:rPr>
        <w:t xml:space="preserve">: </w:t>
      </w:r>
      <w:r w:rsidR="00921A50" w:rsidRPr="00921A50">
        <w:rPr>
          <w:rFonts w:ascii="Tahoma" w:hAnsi="Tahoma" w:cs="Tahoma"/>
          <w:b/>
          <w:iCs/>
          <w:sz w:val="20"/>
          <w:szCs w:val="18"/>
        </w:rPr>
        <w:t>All members and of the Company</w:t>
      </w:r>
    </w:p>
    <w:p w14:paraId="6AD80532"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p>
    <w:p w14:paraId="7C4C3DFB"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r w:rsidRPr="005405D8">
        <w:rPr>
          <w:rFonts w:ascii="Tahoma" w:hAnsi="Tahoma" w:cs="Tahoma"/>
          <w:sz w:val="20"/>
          <w:szCs w:val="18"/>
        </w:rPr>
        <w:t>The company advises the person named above as follows:</w:t>
      </w:r>
    </w:p>
    <w:p w14:paraId="13F2B8E7"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p>
    <w:p w14:paraId="61AC2CFD" w14:textId="77777777" w:rsidR="00553A58" w:rsidRPr="00921A50" w:rsidRDefault="00553A58" w:rsidP="004F5A23">
      <w:pPr>
        <w:autoSpaceDE w:val="0"/>
        <w:autoSpaceDN w:val="0"/>
        <w:adjustRightInd w:val="0"/>
        <w:spacing w:after="0" w:line="240" w:lineRule="auto"/>
        <w:ind w:left="4320" w:hanging="720"/>
        <w:rPr>
          <w:rFonts w:ascii="Tahoma" w:hAnsi="Tahoma" w:cs="Tahoma"/>
          <w:strike/>
          <w:sz w:val="20"/>
          <w:szCs w:val="18"/>
        </w:rPr>
      </w:pPr>
      <w:r w:rsidRPr="005405D8">
        <w:rPr>
          <w:rFonts w:ascii="Tahoma" w:hAnsi="Tahoma" w:cs="Tahoma"/>
          <w:sz w:val="20"/>
          <w:szCs w:val="18"/>
        </w:rPr>
        <w:t>□</w:t>
      </w:r>
      <w:r w:rsidRPr="005405D8">
        <w:rPr>
          <w:rFonts w:ascii="Tahoma" w:hAnsi="Tahoma" w:cs="Tahoma"/>
          <w:sz w:val="20"/>
          <w:szCs w:val="18"/>
        </w:rPr>
        <w:tab/>
      </w:r>
      <w:r w:rsidRPr="00921A50">
        <w:rPr>
          <w:rFonts w:ascii="Tahoma" w:hAnsi="Tahoma" w:cs="Tahoma"/>
          <w:strike/>
          <w:sz w:val="20"/>
          <w:szCs w:val="18"/>
        </w:rPr>
        <w:t>As a holder of the beneficial interest in securities of the company, you have a right, in terms of section 39</w:t>
      </w:r>
      <w:r w:rsidR="004F5A23" w:rsidRPr="00921A50">
        <w:rPr>
          <w:rFonts w:ascii="Tahoma" w:hAnsi="Tahoma" w:cs="Tahoma"/>
          <w:strike/>
          <w:sz w:val="20"/>
          <w:szCs w:val="18"/>
        </w:rPr>
        <w:t>, until__________________</w:t>
      </w:r>
      <w:r w:rsidRPr="00921A50">
        <w:rPr>
          <w:rFonts w:ascii="Tahoma" w:hAnsi="Tahoma" w:cs="Tahoma"/>
          <w:strike/>
          <w:sz w:val="20"/>
          <w:szCs w:val="18"/>
        </w:rPr>
        <w:t xml:space="preserve">  to subscribe for</w:t>
      </w:r>
      <w:r w:rsidR="004F5A23" w:rsidRPr="00921A50">
        <w:rPr>
          <w:rFonts w:ascii="Tahoma" w:hAnsi="Tahoma" w:cs="Tahoma"/>
          <w:strike/>
          <w:sz w:val="20"/>
          <w:szCs w:val="18"/>
        </w:rPr>
        <w:t xml:space="preserve"> </w:t>
      </w:r>
      <w:r w:rsidRPr="00921A50">
        <w:rPr>
          <w:rFonts w:ascii="Tahoma" w:hAnsi="Tahoma" w:cs="Tahoma"/>
          <w:strike/>
          <w:sz w:val="20"/>
          <w:szCs w:val="18"/>
        </w:rPr>
        <w:t>additional securities of the same class before they are offered to non shareholders.</w:t>
      </w:r>
    </w:p>
    <w:p w14:paraId="2546D328" w14:textId="77777777" w:rsidR="00553A58" w:rsidRPr="00921A50" w:rsidRDefault="00553A58" w:rsidP="00553A58">
      <w:pPr>
        <w:autoSpaceDE w:val="0"/>
        <w:autoSpaceDN w:val="0"/>
        <w:adjustRightInd w:val="0"/>
        <w:spacing w:after="0" w:line="240" w:lineRule="auto"/>
        <w:ind w:left="4320"/>
        <w:rPr>
          <w:rFonts w:ascii="Tahoma" w:hAnsi="Tahoma" w:cs="Tahoma"/>
          <w:strike/>
          <w:sz w:val="20"/>
          <w:szCs w:val="18"/>
        </w:rPr>
      </w:pPr>
      <w:r w:rsidRPr="00921A50">
        <w:rPr>
          <w:rFonts w:ascii="Tahoma" w:hAnsi="Tahoma" w:cs="Tahoma"/>
          <w:strike/>
          <w:sz w:val="20"/>
          <w:szCs w:val="18"/>
        </w:rPr>
        <w:t>Please see the attached material for particulars of this offering.</w:t>
      </w:r>
    </w:p>
    <w:p w14:paraId="291F78EE" w14:textId="77777777" w:rsidR="00553A58" w:rsidRPr="005405D8" w:rsidRDefault="00553A58" w:rsidP="00553A58">
      <w:pPr>
        <w:autoSpaceDE w:val="0"/>
        <w:autoSpaceDN w:val="0"/>
        <w:adjustRightInd w:val="0"/>
        <w:spacing w:after="0" w:line="240" w:lineRule="auto"/>
        <w:ind w:left="3600"/>
        <w:rPr>
          <w:rFonts w:ascii="Tahoma" w:hAnsi="Tahoma" w:cs="Tahoma"/>
          <w:sz w:val="20"/>
          <w:szCs w:val="18"/>
        </w:rPr>
      </w:pPr>
    </w:p>
    <w:p w14:paraId="376EFC4E" w14:textId="77777777" w:rsidR="00553A58" w:rsidRPr="00921A50" w:rsidRDefault="00553A58" w:rsidP="00553A58">
      <w:pPr>
        <w:autoSpaceDE w:val="0"/>
        <w:autoSpaceDN w:val="0"/>
        <w:adjustRightInd w:val="0"/>
        <w:spacing w:after="0" w:line="240" w:lineRule="auto"/>
        <w:ind w:left="4320" w:hanging="720"/>
        <w:rPr>
          <w:rFonts w:ascii="Tahoma" w:hAnsi="Tahoma" w:cs="Tahoma"/>
          <w:strike/>
          <w:sz w:val="20"/>
          <w:szCs w:val="18"/>
        </w:rPr>
      </w:pPr>
      <w:r w:rsidRPr="005405D8">
        <w:rPr>
          <w:rFonts w:ascii="Tahoma" w:hAnsi="Tahoma" w:cs="Tahoma"/>
          <w:sz w:val="20"/>
          <w:szCs w:val="18"/>
        </w:rPr>
        <w:t>□</w:t>
      </w:r>
      <w:r w:rsidRPr="005405D8">
        <w:rPr>
          <w:rFonts w:ascii="Tahoma" w:hAnsi="Tahoma" w:cs="Tahoma"/>
          <w:sz w:val="20"/>
          <w:szCs w:val="18"/>
        </w:rPr>
        <w:tab/>
      </w:r>
      <w:r w:rsidRPr="00921A50">
        <w:rPr>
          <w:rFonts w:ascii="Tahoma" w:hAnsi="Tahoma" w:cs="Tahoma"/>
          <w:strike/>
          <w:sz w:val="20"/>
          <w:szCs w:val="18"/>
        </w:rPr>
        <w:t>The Board of Directors has adopted the attached resolution to provide financial assistance to a person, as contemplated in section 45 (2).</w:t>
      </w:r>
    </w:p>
    <w:p w14:paraId="37D21EDE" w14:textId="77777777" w:rsidR="00553A58" w:rsidRPr="005405D8" w:rsidRDefault="00553A58" w:rsidP="00553A58">
      <w:pPr>
        <w:autoSpaceDE w:val="0"/>
        <w:autoSpaceDN w:val="0"/>
        <w:adjustRightInd w:val="0"/>
        <w:spacing w:after="0" w:line="240" w:lineRule="auto"/>
        <w:ind w:left="4320" w:hanging="720"/>
        <w:rPr>
          <w:rFonts w:ascii="Tahoma" w:hAnsi="Tahoma" w:cs="Tahoma"/>
          <w:sz w:val="20"/>
          <w:szCs w:val="18"/>
        </w:rPr>
      </w:pPr>
    </w:p>
    <w:p w14:paraId="12F6FF05" w14:textId="77777777" w:rsidR="00553A58" w:rsidRPr="00921A50" w:rsidRDefault="00553A58" w:rsidP="004F5A23">
      <w:pPr>
        <w:autoSpaceDE w:val="0"/>
        <w:autoSpaceDN w:val="0"/>
        <w:adjustRightInd w:val="0"/>
        <w:spacing w:after="0" w:line="240" w:lineRule="auto"/>
        <w:ind w:left="4320" w:hanging="720"/>
        <w:rPr>
          <w:rFonts w:ascii="Tahoma" w:hAnsi="Tahoma" w:cs="Tahoma"/>
          <w:strike/>
          <w:sz w:val="20"/>
          <w:szCs w:val="18"/>
        </w:rPr>
      </w:pPr>
      <w:r w:rsidRPr="005405D8">
        <w:rPr>
          <w:rFonts w:ascii="Tahoma" w:hAnsi="Tahoma" w:cs="Tahoma"/>
          <w:sz w:val="20"/>
          <w:szCs w:val="18"/>
        </w:rPr>
        <w:t>□</w:t>
      </w:r>
      <w:r w:rsidRPr="005405D8">
        <w:rPr>
          <w:rFonts w:ascii="Tahoma" w:hAnsi="Tahoma" w:cs="Tahoma"/>
          <w:sz w:val="20"/>
          <w:szCs w:val="18"/>
        </w:rPr>
        <w:tab/>
      </w:r>
      <w:r w:rsidRPr="00921A50">
        <w:rPr>
          <w:rFonts w:ascii="Tahoma" w:hAnsi="Tahoma" w:cs="Tahoma"/>
          <w:strike/>
          <w:sz w:val="20"/>
          <w:szCs w:val="18"/>
        </w:rPr>
        <w:t>The company has reason to believe that securities held by you may be held for the benefit of another person. In terms of section 56 (5), the company requires you to</w:t>
      </w:r>
      <w:r w:rsidR="004F5A23" w:rsidRPr="00921A50">
        <w:rPr>
          <w:rFonts w:ascii="Tahoma" w:hAnsi="Tahoma" w:cs="Tahoma"/>
          <w:strike/>
          <w:sz w:val="20"/>
          <w:szCs w:val="18"/>
        </w:rPr>
        <w:t xml:space="preserve"> </w:t>
      </w:r>
      <w:r w:rsidRPr="00921A50">
        <w:rPr>
          <w:rFonts w:ascii="Tahoma" w:hAnsi="Tahoma" w:cs="Tahoma"/>
          <w:strike/>
          <w:sz w:val="20"/>
          <w:szCs w:val="18"/>
        </w:rPr>
        <w:t>confirm or deny that fact, and if true, to disclose the relevant particulars, including the identity of any such person.</w:t>
      </w:r>
    </w:p>
    <w:p w14:paraId="28A22A86" w14:textId="77777777" w:rsidR="00553A58" w:rsidRPr="005405D8" w:rsidRDefault="00553A58" w:rsidP="00553A58">
      <w:pPr>
        <w:autoSpaceDE w:val="0"/>
        <w:autoSpaceDN w:val="0"/>
        <w:adjustRightInd w:val="0"/>
        <w:spacing w:after="0" w:line="240" w:lineRule="auto"/>
        <w:ind w:left="4320"/>
        <w:rPr>
          <w:rFonts w:ascii="Tahoma" w:hAnsi="Tahoma" w:cs="Tahoma"/>
          <w:sz w:val="20"/>
          <w:szCs w:val="18"/>
        </w:rPr>
      </w:pPr>
    </w:p>
    <w:p w14:paraId="704629FF" w14:textId="77777777" w:rsidR="00553A58" w:rsidRPr="00921A50" w:rsidRDefault="004F5A23" w:rsidP="00553A58">
      <w:pPr>
        <w:autoSpaceDE w:val="0"/>
        <w:autoSpaceDN w:val="0"/>
        <w:adjustRightInd w:val="0"/>
        <w:spacing w:after="0" w:line="240" w:lineRule="auto"/>
        <w:ind w:left="4320" w:hanging="720"/>
        <w:rPr>
          <w:rFonts w:ascii="Tahoma" w:hAnsi="Tahoma" w:cs="Tahoma"/>
          <w:strike/>
          <w:sz w:val="20"/>
          <w:szCs w:val="18"/>
        </w:rPr>
      </w:pPr>
      <w:r>
        <w:rPr>
          <w:rFonts w:ascii="Tahoma" w:hAnsi="Tahoma" w:cs="Tahoma"/>
          <w:sz w:val="20"/>
          <w:szCs w:val="18"/>
        </w:rPr>
        <w:t>□</w:t>
      </w:r>
      <w:r w:rsidR="00553A58" w:rsidRPr="005405D8">
        <w:rPr>
          <w:rFonts w:ascii="Tahoma" w:hAnsi="Tahoma" w:cs="Tahoma"/>
          <w:sz w:val="20"/>
          <w:szCs w:val="18"/>
        </w:rPr>
        <w:tab/>
      </w:r>
      <w:r w:rsidR="00553A58" w:rsidRPr="00921A50">
        <w:rPr>
          <w:rFonts w:ascii="Tahoma" w:hAnsi="Tahoma" w:cs="Tahoma"/>
          <w:strike/>
          <w:sz w:val="20"/>
          <w:szCs w:val="18"/>
        </w:rPr>
        <w:t>In terms of section 60, the company reports the result of a shareholder decision, taken other than at a meeting, as set out in the attached statement.</w:t>
      </w:r>
    </w:p>
    <w:p w14:paraId="4EC61B3D" w14:textId="77777777" w:rsidR="00553A58" w:rsidRPr="005405D8" w:rsidRDefault="00553A58" w:rsidP="00553A58">
      <w:pPr>
        <w:autoSpaceDE w:val="0"/>
        <w:autoSpaceDN w:val="0"/>
        <w:adjustRightInd w:val="0"/>
        <w:spacing w:after="0" w:line="240" w:lineRule="auto"/>
        <w:ind w:left="4320" w:hanging="720"/>
        <w:rPr>
          <w:rFonts w:ascii="Tahoma" w:hAnsi="Tahoma" w:cs="Tahoma"/>
          <w:sz w:val="20"/>
          <w:szCs w:val="18"/>
        </w:rPr>
      </w:pPr>
    </w:p>
    <w:p w14:paraId="210FD9E4" w14:textId="77777777" w:rsidR="00553A58" w:rsidRDefault="004F5A23" w:rsidP="00921A50">
      <w:pPr>
        <w:autoSpaceDE w:val="0"/>
        <w:autoSpaceDN w:val="0"/>
        <w:adjustRightInd w:val="0"/>
        <w:spacing w:after="0" w:line="240" w:lineRule="auto"/>
        <w:ind w:left="4320" w:hanging="720"/>
        <w:rPr>
          <w:rFonts w:ascii="Tahoma" w:hAnsi="Tahoma" w:cs="Tahoma"/>
          <w:sz w:val="20"/>
          <w:szCs w:val="18"/>
        </w:rPr>
      </w:pPr>
      <w:r>
        <w:rPr>
          <w:rFonts w:ascii="Agency FB" w:hAnsi="Agency FB" w:cs="Tahoma"/>
          <w:sz w:val="36"/>
          <w:szCs w:val="18"/>
        </w:rPr>
        <w:t>•</w:t>
      </w:r>
      <w:r w:rsidR="00553A58" w:rsidRPr="005405D8">
        <w:rPr>
          <w:rFonts w:ascii="Tahoma" w:hAnsi="Tahoma" w:cs="Tahoma"/>
          <w:sz w:val="20"/>
          <w:szCs w:val="18"/>
        </w:rPr>
        <w:tab/>
        <w:t>In terms of section 62 (1), a meeting of the shareholders will be held at</w:t>
      </w:r>
      <w:r w:rsidR="005405D8" w:rsidRPr="005405D8">
        <w:rPr>
          <w:rFonts w:ascii="Tahoma" w:hAnsi="Tahoma" w:cs="Tahoma"/>
          <w:sz w:val="20"/>
          <w:szCs w:val="18"/>
        </w:rPr>
        <w:t xml:space="preserve"> </w:t>
      </w:r>
      <w:r w:rsidR="00921A50">
        <w:rPr>
          <w:rFonts w:ascii="Tahoma" w:hAnsi="Tahoma" w:cs="Tahoma"/>
          <w:sz w:val="20"/>
          <w:szCs w:val="18"/>
        </w:rPr>
        <w:t xml:space="preserve">the </w:t>
      </w:r>
      <w:r w:rsidR="00FF53B1">
        <w:rPr>
          <w:rFonts w:ascii="Tahoma" w:hAnsi="Tahoma" w:cs="Tahoma"/>
          <w:bCs/>
          <w:sz w:val="20"/>
          <w:szCs w:val="18"/>
        </w:rPr>
        <w:t xml:space="preserve">Muizenberg Bowling Club </w:t>
      </w:r>
      <w:r w:rsidR="00921A50">
        <w:rPr>
          <w:rFonts w:ascii="Tahoma" w:hAnsi="Tahoma" w:cs="Tahoma"/>
          <w:sz w:val="20"/>
          <w:szCs w:val="18"/>
        </w:rPr>
        <w:t xml:space="preserve">at </w:t>
      </w:r>
      <w:r w:rsidR="00FF53B1">
        <w:rPr>
          <w:rFonts w:ascii="Tahoma" w:hAnsi="Tahoma" w:cs="Tahoma"/>
          <w:sz w:val="20"/>
          <w:szCs w:val="18"/>
        </w:rPr>
        <w:t xml:space="preserve">18.00 </w:t>
      </w:r>
      <w:r w:rsidR="00553A58" w:rsidRPr="005405D8">
        <w:rPr>
          <w:rFonts w:ascii="Tahoma" w:hAnsi="Tahoma" w:cs="Tahoma"/>
          <w:sz w:val="20"/>
          <w:szCs w:val="18"/>
        </w:rPr>
        <w:t xml:space="preserve">on </w:t>
      </w:r>
      <w:r w:rsidR="00FF53B1">
        <w:rPr>
          <w:rFonts w:ascii="Tahoma" w:hAnsi="Tahoma" w:cs="Tahoma"/>
          <w:bCs/>
          <w:sz w:val="20"/>
          <w:szCs w:val="18"/>
        </w:rPr>
        <w:t>December 11</w:t>
      </w:r>
      <w:r w:rsidR="00FF53B1" w:rsidRPr="00FF53B1">
        <w:rPr>
          <w:rFonts w:ascii="Tahoma" w:hAnsi="Tahoma" w:cs="Tahoma"/>
          <w:bCs/>
          <w:sz w:val="20"/>
          <w:szCs w:val="18"/>
          <w:vertAlign w:val="superscript"/>
        </w:rPr>
        <w:t>th</w:t>
      </w:r>
      <w:r w:rsidR="00FF53B1">
        <w:rPr>
          <w:rFonts w:ascii="Tahoma" w:hAnsi="Tahoma" w:cs="Tahoma"/>
          <w:bCs/>
          <w:sz w:val="20"/>
          <w:szCs w:val="18"/>
        </w:rPr>
        <w:t xml:space="preserve"> </w:t>
      </w:r>
      <w:r w:rsidR="00921A50">
        <w:rPr>
          <w:rFonts w:ascii="Tahoma" w:hAnsi="Tahoma" w:cs="Tahoma"/>
          <w:sz w:val="20"/>
          <w:szCs w:val="18"/>
        </w:rPr>
        <w:t>20</w:t>
      </w:r>
      <w:r w:rsidR="00FF53B1">
        <w:rPr>
          <w:rFonts w:ascii="Tahoma" w:hAnsi="Tahoma" w:cs="Tahoma"/>
          <w:sz w:val="20"/>
          <w:szCs w:val="18"/>
        </w:rPr>
        <w:t>19</w:t>
      </w:r>
      <w:r w:rsidR="00921A50">
        <w:rPr>
          <w:rFonts w:ascii="Tahoma" w:hAnsi="Tahoma" w:cs="Tahoma"/>
          <w:sz w:val="20"/>
          <w:szCs w:val="18"/>
        </w:rPr>
        <w:t xml:space="preserve"> </w:t>
      </w:r>
      <w:r w:rsidR="00553A58" w:rsidRPr="005405D8">
        <w:rPr>
          <w:rFonts w:ascii="Tahoma" w:hAnsi="Tahoma" w:cs="Tahoma"/>
          <w:sz w:val="20"/>
          <w:szCs w:val="18"/>
        </w:rPr>
        <w:t>to consider the business set out on the attached</w:t>
      </w:r>
      <w:r w:rsidR="005405D8">
        <w:rPr>
          <w:rFonts w:ascii="Tahoma" w:hAnsi="Tahoma" w:cs="Tahoma"/>
          <w:sz w:val="20"/>
          <w:szCs w:val="18"/>
        </w:rPr>
        <w:t xml:space="preserve"> </w:t>
      </w:r>
      <w:r w:rsidR="00553A58" w:rsidRPr="005405D8">
        <w:rPr>
          <w:rFonts w:ascii="Tahoma" w:hAnsi="Tahoma" w:cs="Tahoma"/>
          <w:sz w:val="20"/>
          <w:szCs w:val="18"/>
        </w:rPr>
        <w:t>agenda.</w:t>
      </w:r>
    </w:p>
    <w:p w14:paraId="7826B46D" w14:textId="77777777" w:rsidR="005405D8" w:rsidRPr="005405D8" w:rsidRDefault="005405D8" w:rsidP="00553A58">
      <w:pPr>
        <w:autoSpaceDE w:val="0"/>
        <w:autoSpaceDN w:val="0"/>
        <w:adjustRightInd w:val="0"/>
        <w:spacing w:after="0" w:line="240" w:lineRule="auto"/>
        <w:ind w:left="3600"/>
        <w:rPr>
          <w:rFonts w:ascii="Tahoma" w:hAnsi="Tahoma" w:cs="Tahoma"/>
          <w:sz w:val="20"/>
          <w:szCs w:val="18"/>
        </w:rPr>
      </w:pPr>
    </w:p>
    <w:p w14:paraId="7FE4A710" w14:textId="77777777" w:rsidR="00553A58" w:rsidRPr="00921A50" w:rsidRDefault="005405D8" w:rsidP="005405D8">
      <w:pPr>
        <w:autoSpaceDE w:val="0"/>
        <w:autoSpaceDN w:val="0"/>
        <w:adjustRightInd w:val="0"/>
        <w:spacing w:after="0" w:line="240" w:lineRule="auto"/>
        <w:ind w:left="4320" w:hanging="720"/>
        <w:rPr>
          <w:rFonts w:ascii="Tahoma" w:hAnsi="Tahoma" w:cs="Tahoma"/>
          <w:strike/>
          <w:sz w:val="20"/>
          <w:szCs w:val="18"/>
        </w:rPr>
      </w:pPr>
      <w:r>
        <w:rPr>
          <w:rFonts w:ascii="Tahoma" w:hAnsi="Tahoma" w:cs="Tahoma"/>
          <w:sz w:val="20"/>
          <w:szCs w:val="18"/>
        </w:rPr>
        <w:t>□</w:t>
      </w:r>
      <w:r>
        <w:rPr>
          <w:rFonts w:ascii="Tahoma" w:hAnsi="Tahoma" w:cs="Tahoma"/>
          <w:sz w:val="20"/>
          <w:szCs w:val="18"/>
        </w:rPr>
        <w:tab/>
      </w:r>
      <w:r w:rsidR="00553A58" w:rsidRPr="00921A50">
        <w:rPr>
          <w:rFonts w:ascii="Tahoma" w:hAnsi="Tahoma" w:cs="Tahoma"/>
          <w:strike/>
          <w:sz w:val="20"/>
          <w:szCs w:val="18"/>
        </w:rPr>
        <w:t>The shareholders of the company are asked to consider a resolution in terms of</w:t>
      </w:r>
      <w:r w:rsidRPr="00921A50">
        <w:rPr>
          <w:rFonts w:ascii="Tahoma" w:hAnsi="Tahoma" w:cs="Tahoma"/>
          <w:strike/>
          <w:sz w:val="20"/>
          <w:szCs w:val="18"/>
        </w:rPr>
        <w:t xml:space="preserve"> </w:t>
      </w:r>
      <w:r w:rsidR="00553A58" w:rsidRPr="00921A50">
        <w:rPr>
          <w:rFonts w:ascii="Tahoma" w:hAnsi="Tahoma" w:cs="Tahoma"/>
          <w:strike/>
          <w:sz w:val="20"/>
          <w:szCs w:val="18"/>
        </w:rPr>
        <w:t>section 37 (8) or 115 (8). Shareholders who may oppose this resolution have rights</w:t>
      </w:r>
      <w:r w:rsidR="004F5A23" w:rsidRPr="00921A50">
        <w:rPr>
          <w:rFonts w:ascii="Tahoma" w:hAnsi="Tahoma" w:cs="Tahoma"/>
          <w:strike/>
          <w:sz w:val="20"/>
          <w:szCs w:val="18"/>
        </w:rPr>
        <w:t xml:space="preserve"> t</w:t>
      </w:r>
      <w:r w:rsidR="00553A58" w:rsidRPr="00921A50">
        <w:rPr>
          <w:rFonts w:ascii="Tahoma" w:hAnsi="Tahoma" w:cs="Tahoma"/>
          <w:strike/>
          <w:sz w:val="20"/>
          <w:szCs w:val="18"/>
        </w:rPr>
        <w:t>o register their dissent in terms of section 164. To exercise those rights, a</w:t>
      </w:r>
      <w:r w:rsidRPr="00921A50">
        <w:rPr>
          <w:rFonts w:ascii="Tahoma" w:hAnsi="Tahoma" w:cs="Tahoma"/>
          <w:strike/>
          <w:sz w:val="20"/>
          <w:szCs w:val="18"/>
        </w:rPr>
        <w:t xml:space="preserve"> </w:t>
      </w:r>
      <w:r w:rsidR="00553A58" w:rsidRPr="00921A50">
        <w:rPr>
          <w:rFonts w:ascii="Tahoma" w:hAnsi="Tahoma" w:cs="Tahoma"/>
          <w:strike/>
          <w:sz w:val="20"/>
          <w:szCs w:val="18"/>
        </w:rPr>
        <w:t>shareholder must inform the company of their intent before the resolution is put to a</w:t>
      </w:r>
      <w:r w:rsidRPr="00921A50">
        <w:rPr>
          <w:rFonts w:ascii="Tahoma" w:hAnsi="Tahoma" w:cs="Tahoma"/>
          <w:strike/>
          <w:sz w:val="20"/>
          <w:szCs w:val="18"/>
        </w:rPr>
        <w:t xml:space="preserve"> </w:t>
      </w:r>
      <w:r w:rsidR="00553A58" w:rsidRPr="00921A50">
        <w:rPr>
          <w:rFonts w:ascii="Tahoma" w:hAnsi="Tahoma" w:cs="Tahoma"/>
          <w:strike/>
          <w:sz w:val="20"/>
          <w:szCs w:val="18"/>
        </w:rPr>
        <w:t>vote.</w:t>
      </w:r>
    </w:p>
    <w:p w14:paraId="01EA1F8E" w14:textId="77777777" w:rsidR="005405D8" w:rsidRDefault="005405D8" w:rsidP="00553A58">
      <w:pPr>
        <w:autoSpaceDE w:val="0"/>
        <w:autoSpaceDN w:val="0"/>
        <w:adjustRightInd w:val="0"/>
        <w:spacing w:after="0" w:line="240" w:lineRule="auto"/>
        <w:ind w:left="3600"/>
        <w:rPr>
          <w:rFonts w:ascii="Tahoma" w:hAnsi="Tahoma" w:cs="Tahoma"/>
          <w:sz w:val="20"/>
          <w:szCs w:val="18"/>
        </w:rPr>
      </w:pPr>
    </w:p>
    <w:p w14:paraId="0DC93F1D" w14:textId="77777777" w:rsidR="00553A58" w:rsidRPr="00921A50" w:rsidRDefault="005405D8" w:rsidP="005405D8">
      <w:pPr>
        <w:autoSpaceDE w:val="0"/>
        <w:autoSpaceDN w:val="0"/>
        <w:adjustRightInd w:val="0"/>
        <w:spacing w:after="0" w:line="240" w:lineRule="auto"/>
        <w:ind w:left="4320" w:hanging="720"/>
        <w:rPr>
          <w:rFonts w:ascii="Tahoma" w:hAnsi="Tahoma" w:cs="Tahoma"/>
          <w:strike/>
          <w:sz w:val="20"/>
          <w:szCs w:val="18"/>
        </w:rPr>
      </w:pPr>
      <w:r>
        <w:rPr>
          <w:rFonts w:ascii="Tahoma" w:hAnsi="Tahoma" w:cs="Tahoma"/>
          <w:sz w:val="20"/>
          <w:szCs w:val="18"/>
        </w:rPr>
        <w:t>□</w:t>
      </w:r>
      <w:r>
        <w:rPr>
          <w:rFonts w:ascii="Tahoma" w:hAnsi="Tahoma" w:cs="Tahoma"/>
          <w:sz w:val="20"/>
          <w:szCs w:val="18"/>
        </w:rPr>
        <w:tab/>
      </w:r>
      <w:r w:rsidR="00553A58" w:rsidRPr="00921A50">
        <w:rPr>
          <w:rFonts w:ascii="Tahoma" w:hAnsi="Tahoma" w:cs="Tahoma"/>
          <w:strike/>
          <w:sz w:val="20"/>
          <w:szCs w:val="18"/>
        </w:rPr>
        <w:t>The shareholders of the company have adopted a resolution that you previously</w:t>
      </w:r>
      <w:r w:rsidRPr="00921A50">
        <w:rPr>
          <w:rFonts w:ascii="Tahoma" w:hAnsi="Tahoma" w:cs="Tahoma"/>
          <w:strike/>
          <w:sz w:val="20"/>
          <w:szCs w:val="18"/>
        </w:rPr>
        <w:t xml:space="preserve"> </w:t>
      </w:r>
      <w:r w:rsidR="00553A58" w:rsidRPr="00921A50">
        <w:rPr>
          <w:rFonts w:ascii="Tahoma" w:hAnsi="Tahoma" w:cs="Tahoma"/>
          <w:strike/>
          <w:sz w:val="20"/>
          <w:szCs w:val="18"/>
        </w:rPr>
        <w:t xml:space="preserve">stated, in terms of section 37 (8) or 115 (8), that you </w:t>
      </w:r>
      <w:r w:rsidRPr="00921A50">
        <w:rPr>
          <w:rFonts w:ascii="Tahoma" w:hAnsi="Tahoma" w:cs="Tahoma"/>
          <w:strike/>
          <w:sz w:val="20"/>
          <w:szCs w:val="18"/>
        </w:rPr>
        <w:t>w</w:t>
      </w:r>
      <w:r w:rsidR="00553A58" w:rsidRPr="00921A50">
        <w:rPr>
          <w:rFonts w:ascii="Tahoma" w:hAnsi="Tahoma" w:cs="Tahoma"/>
          <w:strike/>
          <w:sz w:val="20"/>
          <w:szCs w:val="18"/>
        </w:rPr>
        <w:t>ould oppose. As a dissenting</w:t>
      </w:r>
      <w:r w:rsidRPr="00921A50">
        <w:rPr>
          <w:rFonts w:ascii="Tahoma" w:hAnsi="Tahoma" w:cs="Tahoma"/>
          <w:strike/>
          <w:sz w:val="20"/>
          <w:szCs w:val="18"/>
        </w:rPr>
        <w:t xml:space="preserve"> </w:t>
      </w:r>
      <w:r w:rsidR="00553A58" w:rsidRPr="00921A50">
        <w:rPr>
          <w:rFonts w:ascii="Tahoma" w:hAnsi="Tahoma" w:cs="Tahoma"/>
          <w:strike/>
          <w:sz w:val="20"/>
          <w:szCs w:val="18"/>
        </w:rPr>
        <w:t>shareholder, you may have further rights in terms of section 164.</w:t>
      </w:r>
    </w:p>
    <w:p w14:paraId="7C86FBAC" w14:textId="77777777" w:rsidR="005405D8" w:rsidRPr="00921A50" w:rsidRDefault="005405D8" w:rsidP="00553A58">
      <w:pPr>
        <w:autoSpaceDE w:val="0"/>
        <w:autoSpaceDN w:val="0"/>
        <w:adjustRightInd w:val="0"/>
        <w:spacing w:after="0" w:line="240" w:lineRule="auto"/>
        <w:ind w:left="3600"/>
        <w:rPr>
          <w:rFonts w:ascii="Tahoma" w:hAnsi="Tahoma" w:cs="Tahoma"/>
          <w:i/>
          <w:iCs/>
          <w:strike/>
          <w:sz w:val="20"/>
          <w:szCs w:val="18"/>
        </w:rPr>
      </w:pPr>
    </w:p>
    <w:p w14:paraId="6171F8E8" w14:textId="77777777" w:rsidR="00553A58" w:rsidRDefault="00553A58" w:rsidP="00553A58">
      <w:pPr>
        <w:pBdr>
          <w:bottom w:val="single" w:sz="12" w:space="1" w:color="auto"/>
        </w:pBdr>
        <w:autoSpaceDE w:val="0"/>
        <w:autoSpaceDN w:val="0"/>
        <w:adjustRightInd w:val="0"/>
        <w:spacing w:after="0" w:line="240" w:lineRule="auto"/>
        <w:ind w:left="3600"/>
        <w:rPr>
          <w:rFonts w:ascii="Tahoma" w:hAnsi="Tahoma" w:cs="Tahoma"/>
          <w:i/>
          <w:iCs/>
          <w:sz w:val="20"/>
          <w:szCs w:val="18"/>
        </w:rPr>
      </w:pPr>
      <w:r w:rsidRPr="005405D8">
        <w:rPr>
          <w:rFonts w:ascii="Tahoma" w:hAnsi="Tahoma" w:cs="Tahoma"/>
          <w:i/>
          <w:iCs/>
          <w:sz w:val="20"/>
          <w:szCs w:val="18"/>
        </w:rPr>
        <w:t>Signed:</w:t>
      </w:r>
      <w:r w:rsidR="007F0DE9">
        <w:rPr>
          <w:rFonts w:ascii="Tahoma" w:hAnsi="Tahoma" w:cs="Tahoma"/>
          <w:i/>
          <w:iCs/>
          <w:sz w:val="20"/>
          <w:szCs w:val="18"/>
        </w:rPr>
        <w:tab/>
      </w:r>
      <w:r w:rsidR="007F0DE9">
        <w:rPr>
          <w:rFonts w:ascii="Tahoma" w:hAnsi="Tahoma" w:cs="Tahoma"/>
          <w:i/>
          <w:iCs/>
          <w:sz w:val="20"/>
          <w:szCs w:val="18"/>
        </w:rPr>
        <w:tab/>
      </w:r>
      <w:r w:rsidR="00FF53B1">
        <w:rPr>
          <w:rFonts w:ascii="Tahoma" w:hAnsi="Tahoma" w:cs="Tahoma"/>
          <w:i/>
          <w:iCs/>
          <w:sz w:val="20"/>
          <w:szCs w:val="18"/>
        </w:rPr>
        <w:t>P.J.Corbett</w:t>
      </w:r>
    </w:p>
    <w:p w14:paraId="6C66CD32" w14:textId="77777777" w:rsidR="00FF53B1" w:rsidRDefault="00FF53B1" w:rsidP="00553A58">
      <w:pPr>
        <w:pBdr>
          <w:bottom w:val="single" w:sz="12" w:space="1" w:color="auto"/>
        </w:pBdr>
        <w:autoSpaceDE w:val="0"/>
        <w:autoSpaceDN w:val="0"/>
        <w:adjustRightInd w:val="0"/>
        <w:spacing w:after="0" w:line="240" w:lineRule="auto"/>
        <w:ind w:left="3600"/>
        <w:rPr>
          <w:rFonts w:ascii="Tahoma" w:hAnsi="Tahoma" w:cs="Tahoma"/>
          <w:i/>
          <w:iCs/>
          <w:sz w:val="20"/>
          <w:szCs w:val="18"/>
        </w:rPr>
      </w:pPr>
      <w:r>
        <w:rPr>
          <w:rFonts w:ascii="Tahoma" w:hAnsi="Tahoma" w:cs="Tahoma"/>
          <w:i/>
          <w:iCs/>
          <w:sz w:val="20"/>
          <w:szCs w:val="18"/>
        </w:rPr>
        <w:t xml:space="preserve">                      Chair MID Board</w:t>
      </w:r>
      <w:bookmarkStart w:id="0" w:name="_GoBack"/>
      <w:bookmarkEnd w:id="0"/>
    </w:p>
    <w:p w14:paraId="3EDAED1A" w14:textId="77777777" w:rsidR="00AE0D1D" w:rsidRDefault="00AE0D1D" w:rsidP="00553A58">
      <w:pPr>
        <w:pBdr>
          <w:bottom w:val="single" w:sz="12" w:space="1" w:color="auto"/>
        </w:pBdr>
        <w:autoSpaceDE w:val="0"/>
        <w:autoSpaceDN w:val="0"/>
        <w:adjustRightInd w:val="0"/>
        <w:spacing w:after="0" w:line="240" w:lineRule="auto"/>
        <w:ind w:left="3600"/>
        <w:rPr>
          <w:rFonts w:ascii="Tahoma" w:hAnsi="Tahoma" w:cs="Tahoma"/>
          <w:i/>
          <w:iCs/>
          <w:sz w:val="20"/>
          <w:szCs w:val="18"/>
        </w:rPr>
      </w:pPr>
    </w:p>
    <w:p w14:paraId="6FC6D4AF" w14:textId="77777777" w:rsidR="00AE0D1D" w:rsidRPr="005405D8" w:rsidRDefault="00AE0D1D" w:rsidP="00553A58">
      <w:pPr>
        <w:pBdr>
          <w:bottom w:val="single" w:sz="12" w:space="1" w:color="auto"/>
        </w:pBdr>
        <w:autoSpaceDE w:val="0"/>
        <w:autoSpaceDN w:val="0"/>
        <w:adjustRightInd w:val="0"/>
        <w:spacing w:after="0" w:line="240" w:lineRule="auto"/>
        <w:ind w:left="3600"/>
        <w:rPr>
          <w:rFonts w:ascii="Tahoma" w:hAnsi="Tahoma" w:cs="Tahoma"/>
          <w:i/>
          <w:iCs/>
          <w:sz w:val="20"/>
          <w:szCs w:val="18"/>
        </w:rPr>
      </w:pPr>
    </w:p>
    <w:p w14:paraId="39DA4066" w14:textId="77777777" w:rsidR="004F5A23" w:rsidRDefault="004F5A23" w:rsidP="005405D8">
      <w:pPr>
        <w:autoSpaceDE w:val="0"/>
        <w:autoSpaceDN w:val="0"/>
        <w:adjustRightInd w:val="0"/>
        <w:spacing w:after="0" w:line="240" w:lineRule="auto"/>
        <w:ind w:left="3600"/>
        <w:rPr>
          <w:rFonts w:ascii="Tahoma" w:hAnsi="Tahoma" w:cs="Tahoma"/>
          <w:b/>
          <w:bCs/>
          <w:sz w:val="20"/>
          <w:szCs w:val="18"/>
        </w:rPr>
      </w:pPr>
    </w:p>
    <w:p w14:paraId="04E56898" w14:textId="77777777" w:rsidR="004F5A23" w:rsidRDefault="004F5A23" w:rsidP="004F5A23">
      <w:pPr>
        <w:autoSpaceDE w:val="0"/>
        <w:autoSpaceDN w:val="0"/>
        <w:adjustRightInd w:val="0"/>
        <w:spacing w:after="0" w:line="240" w:lineRule="auto"/>
        <w:rPr>
          <w:rFonts w:ascii="Tahoma" w:hAnsi="Tahoma" w:cs="Tahoma"/>
          <w:b/>
          <w:bCs/>
          <w:sz w:val="20"/>
          <w:szCs w:val="18"/>
        </w:rPr>
      </w:pPr>
    </w:p>
    <w:p w14:paraId="6FEA3308" w14:textId="77777777" w:rsidR="00921A50" w:rsidRDefault="00921A50" w:rsidP="004F5A23">
      <w:pPr>
        <w:autoSpaceDE w:val="0"/>
        <w:autoSpaceDN w:val="0"/>
        <w:adjustRightInd w:val="0"/>
        <w:spacing w:after="0" w:line="240" w:lineRule="auto"/>
        <w:rPr>
          <w:rFonts w:ascii="Tahoma" w:hAnsi="Tahoma" w:cs="Tahoma"/>
          <w:b/>
          <w:bCs/>
          <w:sz w:val="20"/>
          <w:szCs w:val="18"/>
        </w:rPr>
      </w:pPr>
    </w:p>
    <w:p w14:paraId="06B4B35E" w14:textId="77777777" w:rsidR="004F5A23" w:rsidRPr="00F208B6" w:rsidRDefault="004F5A23" w:rsidP="004F5A23">
      <w:pPr>
        <w:autoSpaceDE w:val="0"/>
        <w:autoSpaceDN w:val="0"/>
        <w:adjustRightInd w:val="0"/>
        <w:spacing w:after="0" w:line="240" w:lineRule="auto"/>
        <w:rPr>
          <w:rFonts w:ascii="Tahoma" w:hAnsi="Tahoma" w:cs="Tahoma"/>
          <w:sz w:val="17"/>
          <w:szCs w:val="17"/>
        </w:rPr>
      </w:pPr>
      <w:r w:rsidRPr="00F208B6">
        <w:rPr>
          <w:rFonts w:ascii="Tahoma" w:hAnsi="Tahoma" w:cs="Tahoma"/>
          <w:bCs/>
          <w:sz w:val="17"/>
          <w:szCs w:val="17"/>
        </w:rPr>
        <w:t>This form is prescribed by the Minister of Trade and Industry in terms of Section 223 of the Companies Act, 2008 (Act No.71 of 2008.</w:t>
      </w:r>
    </w:p>
    <w:sectPr w:rsidR="004F5A23" w:rsidRPr="00F208B6" w:rsidSect="00553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TFF5C1118t00">
    <w:altName w:val="Cambria"/>
    <w:panose1 w:val="00000000000000000000"/>
    <w:charset w:val="00"/>
    <w:family w:val="auto"/>
    <w:notTrueType/>
    <w:pitch w:val="default"/>
    <w:sig w:usb0="00000003" w:usb1="00000000" w:usb2="00000000" w:usb3="00000000" w:csb0="00000001" w:csb1="00000000"/>
  </w:font>
  <w:font w:name="Agency FB">
    <w:altName w:val="Cambria"/>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58"/>
    <w:rsid w:val="001164EE"/>
    <w:rsid w:val="00176FF0"/>
    <w:rsid w:val="00314BB7"/>
    <w:rsid w:val="004F5A23"/>
    <w:rsid w:val="005405D8"/>
    <w:rsid w:val="005510F7"/>
    <w:rsid w:val="00553A58"/>
    <w:rsid w:val="00635916"/>
    <w:rsid w:val="006B0289"/>
    <w:rsid w:val="00782738"/>
    <w:rsid w:val="007C5DD0"/>
    <w:rsid w:val="007F0DE9"/>
    <w:rsid w:val="008674C1"/>
    <w:rsid w:val="00921A50"/>
    <w:rsid w:val="00935840"/>
    <w:rsid w:val="00A73A1F"/>
    <w:rsid w:val="00AE0D1D"/>
    <w:rsid w:val="00D459A3"/>
    <w:rsid w:val="00DE39CF"/>
    <w:rsid w:val="00EA7640"/>
    <w:rsid w:val="00F208B6"/>
    <w:rsid w:val="00FA375C"/>
    <w:rsid w:val="00FF53B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3D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D1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F3F06CA4E1A45A1294ED0F366EEAF" ma:contentTypeVersion="2" ma:contentTypeDescription="Create a new document." ma:contentTypeScope="" ma:versionID="ff46cc07f0382d4c62367ac44af92144">
  <xsd:schema xmlns:xsd="http://www.w3.org/2001/XMLSchema" xmlns:xs="http://www.w3.org/2001/XMLSchema" xmlns:p="http://schemas.microsoft.com/office/2006/metadata/properties" xmlns:ns2="d8b4e028-5ef3-457e-96d3-c71f62c642ca" targetNamespace="http://schemas.microsoft.com/office/2006/metadata/properties" ma:root="true" ma:fieldsID="1fef2bc2c6585438af809c00e306186d"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6A584-B685-4063-8376-70ADB9FD0B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AB92F8-9705-4FAA-BE58-675752E9DDB3}">
  <ds:schemaRefs>
    <ds:schemaRef ds:uri="http://schemas.microsoft.com/sharepoint/v3/contenttype/forms"/>
  </ds:schemaRefs>
</ds:datastoreItem>
</file>

<file path=customXml/itemProps3.xml><?xml version="1.0" encoding="utf-8"?>
<ds:datastoreItem xmlns:ds="http://schemas.openxmlformats.org/officeDocument/2006/customXml" ds:itemID="{5E70A10D-AE18-4F99-8E33-9C0C6638D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343</Words>
  <Characters>1960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dc:creator>
  <cp:lastModifiedBy>Peter Corbett</cp:lastModifiedBy>
  <cp:revision>4</cp:revision>
  <cp:lastPrinted>2016-03-23T08:01:00Z</cp:lastPrinted>
  <dcterms:created xsi:type="dcterms:W3CDTF">2016-03-23T08:01:00Z</dcterms:created>
  <dcterms:modified xsi:type="dcterms:W3CDTF">2019-11-08T10:20:00Z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0x010100101F3F06CA4E1A45A1294ED0F366EEAF</vt:lpwstr>
  </property>
</Properties>
</file>