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3042" w14:textId="77777777" w:rsidR="00B639FC" w:rsidRPr="00B639FC" w:rsidRDefault="00B639FC" w:rsidP="008B4C9E">
      <w:pPr>
        <w:spacing w:after="0" w:line="240" w:lineRule="auto"/>
        <w:textAlignment w:val="baseline"/>
        <w:rPr>
          <w:rFonts w:ascii="Aptos" w:eastAsia="Times New Roman" w:hAnsi="Aptos" w:cs="Times New Roman"/>
          <w:color w:val="000000"/>
          <w:sz w:val="28"/>
          <w:szCs w:val="28"/>
          <w:lang w:eastAsia="en-ZA"/>
        </w:rPr>
      </w:pPr>
    </w:p>
    <w:p w14:paraId="4CCE8C4E" w14:textId="77777777" w:rsidR="00B639FC" w:rsidRPr="00F11038" w:rsidRDefault="00B639FC" w:rsidP="008B4C9E">
      <w:pPr>
        <w:spacing w:after="0" w:line="240" w:lineRule="auto"/>
        <w:textAlignment w:val="baseline"/>
        <w:rPr>
          <w:rFonts w:ascii="Aptos" w:eastAsia="Times New Roman" w:hAnsi="Aptos" w:cs="Times New Roman"/>
          <w:color w:val="000000"/>
          <w:sz w:val="28"/>
          <w:szCs w:val="28"/>
          <w:lang w:eastAsia="en-ZA"/>
        </w:rPr>
      </w:pPr>
    </w:p>
    <w:p w14:paraId="231ED176" w14:textId="77777777" w:rsidR="007A3AA5" w:rsidRPr="00D22710" w:rsidRDefault="007A3AA5" w:rsidP="007A3AA5">
      <w:pPr>
        <w:jc w:val="both"/>
        <w:outlineLvl w:val="0"/>
        <w:rPr>
          <w:rFonts w:ascii="Century Gothic" w:hAnsi="Century Gothic" w:cs="Arial"/>
          <w:sz w:val="20"/>
          <w:szCs w:val="20"/>
        </w:rPr>
      </w:pPr>
      <w:r w:rsidRPr="00D22710">
        <w:rPr>
          <w:rFonts w:ascii="Century Gothic" w:hAnsi="Century Gothic" w:cs="Arial"/>
          <w:sz w:val="20"/>
          <w:szCs w:val="20"/>
        </w:rPr>
        <w:t xml:space="preserve">Notice is hereby given of the Annual General Meeting (AGM) of the </w:t>
      </w:r>
      <w:r>
        <w:rPr>
          <w:rFonts w:ascii="Century Gothic" w:hAnsi="Century Gothic" w:cs="Arial"/>
          <w:sz w:val="20"/>
          <w:szCs w:val="20"/>
        </w:rPr>
        <w:t>Muizenberg Improvement District</w:t>
      </w:r>
      <w:r w:rsidRPr="00D22710">
        <w:rPr>
          <w:rFonts w:ascii="Century Gothic" w:hAnsi="Century Gothic" w:cs="Arial"/>
          <w:sz w:val="20"/>
          <w:szCs w:val="20"/>
        </w:rPr>
        <w:t xml:space="preserve"> that will take place on </w:t>
      </w:r>
      <w:r>
        <w:rPr>
          <w:rFonts w:ascii="Century Gothic" w:hAnsi="Century Gothic" w:cs="Arial"/>
          <w:sz w:val="20"/>
          <w:szCs w:val="20"/>
        </w:rPr>
        <w:t>27</w:t>
      </w:r>
      <w:r w:rsidRPr="00D32422">
        <w:rPr>
          <w:rFonts w:ascii="Century Gothic" w:hAnsi="Century Gothic" w:cs="Arial"/>
          <w:sz w:val="20"/>
          <w:szCs w:val="20"/>
          <w:vertAlign w:val="superscript"/>
        </w:rPr>
        <w:t>th</w:t>
      </w:r>
      <w:r>
        <w:rPr>
          <w:rFonts w:ascii="Century Gothic" w:hAnsi="Century Gothic" w:cs="Arial"/>
          <w:sz w:val="20"/>
          <w:szCs w:val="20"/>
        </w:rPr>
        <w:t xml:space="preserve"> November 2025 </w:t>
      </w:r>
      <w:r w:rsidRPr="00D22710">
        <w:rPr>
          <w:rFonts w:ascii="Century Gothic" w:hAnsi="Century Gothic" w:cs="Arial"/>
          <w:sz w:val="20"/>
          <w:szCs w:val="20"/>
        </w:rPr>
        <w:t>where the following items will be discussed:</w:t>
      </w:r>
    </w:p>
    <w:p w14:paraId="70565303" w14:textId="77777777" w:rsidR="007A3AA5" w:rsidRPr="0000585A" w:rsidRDefault="007A3AA5" w:rsidP="007A3AA5">
      <w:pPr>
        <w:jc w:val="both"/>
        <w:outlineLvl w:val="0"/>
        <w:rPr>
          <w:rFonts w:ascii="Arial" w:hAnsi="Arial" w:cs="Arial"/>
          <w:sz w:val="16"/>
          <w:szCs w:val="16"/>
        </w:rPr>
      </w:pPr>
    </w:p>
    <w:p w14:paraId="3ABB8E4E" w14:textId="77777777" w:rsidR="007A3AA5" w:rsidRPr="00B70BC0" w:rsidRDefault="007A3AA5" w:rsidP="007A3AA5">
      <w:pPr>
        <w:jc w:val="both"/>
        <w:rPr>
          <w:rFonts w:ascii="Arial" w:hAnsi="Arial" w:cs="Arial"/>
          <w:sz w:val="26"/>
          <w:szCs w:val="26"/>
        </w:rPr>
      </w:pPr>
    </w:p>
    <w:p w14:paraId="484F15AF" w14:textId="77777777" w:rsidR="007A3AA5" w:rsidRPr="00B70BC0" w:rsidRDefault="007A3AA5" w:rsidP="007A3AA5">
      <w:pPr>
        <w:jc w:val="center"/>
        <w:outlineLvl w:val="0"/>
        <w:rPr>
          <w:rFonts w:ascii="Arial" w:hAnsi="Arial" w:cs="Arial"/>
          <w:b/>
          <w:sz w:val="36"/>
          <w:szCs w:val="36"/>
        </w:rPr>
      </w:pPr>
      <w:r w:rsidRPr="00B70BC0">
        <w:rPr>
          <w:rFonts w:ascii="Arial" w:hAnsi="Arial" w:cs="Arial"/>
          <w:b/>
          <w:sz w:val="36"/>
          <w:szCs w:val="36"/>
        </w:rPr>
        <w:t>AGENDA</w:t>
      </w:r>
    </w:p>
    <w:p w14:paraId="1CFFC221" w14:textId="77777777" w:rsidR="007A3AA5" w:rsidRDefault="007A3AA5" w:rsidP="007A3AA5">
      <w:pPr>
        <w:jc w:val="both"/>
        <w:rPr>
          <w:rFonts w:ascii="Arial" w:hAnsi="Arial" w:cs="Arial"/>
        </w:rPr>
      </w:pPr>
    </w:p>
    <w:p w14:paraId="1AC72084" w14:textId="77777777" w:rsidR="007A3AA5" w:rsidRPr="00A36180" w:rsidRDefault="007A3AA5" w:rsidP="007A3AA5">
      <w:pPr>
        <w:numPr>
          <w:ilvl w:val="0"/>
          <w:numId w:val="8"/>
        </w:numPr>
        <w:spacing w:after="200" w:line="276" w:lineRule="auto"/>
        <w:rPr>
          <w:rFonts w:ascii="Century Gothic" w:hAnsi="Century Gothic"/>
          <w:sz w:val="20"/>
          <w:szCs w:val="20"/>
        </w:rPr>
      </w:pPr>
      <w:r w:rsidRPr="00A36180">
        <w:rPr>
          <w:rFonts w:ascii="Century Gothic" w:hAnsi="Century Gothic"/>
          <w:sz w:val="20"/>
          <w:szCs w:val="20"/>
        </w:rPr>
        <w:t xml:space="preserve">Registration </w:t>
      </w:r>
    </w:p>
    <w:p w14:paraId="64372817" w14:textId="77777777" w:rsidR="007A3AA5" w:rsidRDefault="007A3AA5" w:rsidP="007A3AA5">
      <w:pPr>
        <w:numPr>
          <w:ilvl w:val="0"/>
          <w:numId w:val="8"/>
        </w:numPr>
        <w:spacing w:after="200" w:line="276" w:lineRule="auto"/>
        <w:rPr>
          <w:rFonts w:ascii="Century Gothic" w:hAnsi="Century Gothic"/>
          <w:sz w:val="20"/>
          <w:szCs w:val="20"/>
        </w:rPr>
      </w:pPr>
      <w:r w:rsidRPr="00A36180">
        <w:rPr>
          <w:rFonts w:ascii="Century Gothic" w:hAnsi="Century Gothic"/>
          <w:sz w:val="20"/>
          <w:szCs w:val="20"/>
        </w:rPr>
        <w:t>Welcome &amp; Apologies</w:t>
      </w:r>
    </w:p>
    <w:p w14:paraId="3309E6C7" w14:textId="77777777" w:rsidR="007A3AA5" w:rsidRPr="006E5D5D" w:rsidRDefault="007A3AA5" w:rsidP="007A3AA5">
      <w:pPr>
        <w:numPr>
          <w:ilvl w:val="0"/>
          <w:numId w:val="8"/>
        </w:numPr>
        <w:spacing w:after="200" w:line="276" w:lineRule="auto"/>
        <w:rPr>
          <w:rFonts w:ascii="Century Gothic" w:hAnsi="Century Gothic"/>
          <w:sz w:val="20"/>
          <w:szCs w:val="20"/>
        </w:rPr>
      </w:pPr>
      <w:r w:rsidRPr="006E5D5D">
        <w:rPr>
          <w:rFonts w:ascii="Century Gothic" w:hAnsi="Century Gothic"/>
          <w:sz w:val="20"/>
          <w:szCs w:val="20"/>
        </w:rPr>
        <w:t xml:space="preserve">Membership </w:t>
      </w:r>
    </w:p>
    <w:p w14:paraId="1DE733C4" w14:textId="77777777" w:rsidR="007A3AA5" w:rsidRPr="00A36180" w:rsidRDefault="007A3AA5" w:rsidP="007A3AA5">
      <w:pPr>
        <w:numPr>
          <w:ilvl w:val="1"/>
          <w:numId w:val="10"/>
        </w:numPr>
        <w:spacing w:after="200" w:line="276" w:lineRule="auto"/>
        <w:ind w:firstLine="27"/>
        <w:contextualSpacing/>
        <w:rPr>
          <w:rFonts w:ascii="Century Gothic" w:hAnsi="Century Gothic"/>
          <w:sz w:val="20"/>
          <w:szCs w:val="20"/>
        </w:rPr>
      </w:pPr>
      <w:r w:rsidRPr="00A36180">
        <w:rPr>
          <w:rFonts w:ascii="Century Gothic" w:hAnsi="Century Gothic"/>
          <w:sz w:val="20"/>
          <w:szCs w:val="20"/>
        </w:rPr>
        <w:t xml:space="preserve">Resignations </w:t>
      </w:r>
    </w:p>
    <w:p w14:paraId="49B9A704" w14:textId="77777777" w:rsidR="007A3AA5" w:rsidRDefault="007A3AA5" w:rsidP="007A3AA5">
      <w:pPr>
        <w:numPr>
          <w:ilvl w:val="1"/>
          <w:numId w:val="10"/>
        </w:numPr>
        <w:spacing w:after="200" w:line="276" w:lineRule="auto"/>
        <w:ind w:firstLine="27"/>
        <w:contextualSpacing/>
        <w:rPr>
          <w:rFonts w:ascii="Century Gothic" w:hAnsi="Century Gothic"/>
          <w:sz w:val="20"/>
          <w:szCs w:val="20"/>
        </w:rPr>
      </w:pPr>
      <w:r w:rsidRPr="00A36180">
        <w:rPr>
          <w:rFonts w:ascii="Century Gothic" w:hAnsi="Century Gothic"/>
          <w:sz w:val="20"/>
          <w:szCs w:val="20"/>
        </w:rPr>
        <w:t>New members</w:t>
      </w:r>
    </w:p>
    <w:p w14:paraId="724922DC" w14:textId="77777777" w:rsidR="007A3AA5" w:rsidRPr="00A36180" w:rsidRDefault="007A3AA5" w:rsidP="007A3AA5">
      <w:pPr>
        <w:spacing w:after="200" w:line="276" w:lineRule="auto"/>
        <w:ind w:left="747"/>
        <w:contextualSpacing/>
        <w:rPr>
          <w:rFonts w:ascii="Century Gothic" w:hAnsi="Century Gothic"/>
          <w:sz w:val="20"/>
          <w:szCs w:val="20"/>
        </w:rPr>
      </w:pPr>
    </w:p>
    <w:p w14:paraId="7ACB4D07" w14:textId="77777777" w:rsidR="007A3AA5" w:rsidRDefault="007A3AA5" w:rsidP="007A3AA5">
      <w:pPr>
        <w:numPr>
          <w:ilvl w:val="0"/>
          <w:numId w:val="11"/>
        </w:numPr>
        <w:spacing w:after="200" w:line="276" w:lineRule="auto"/>
        <w:contextualSpacing/>
        <w:rPr>
          <w:rFonts w:ascii="Century Gothic" w:hAnsi="Century Gothic"/>
          <w:sz w:val="20"/>
          <w:szCs w:val="20"/>
        </w:rPr>
      </w:pPr>
      <w:r w:rsidRPr="00A36180">
        <w:rPr>
          <w:rFonts w:ascii="Century Gothic" w:hAnsi="Century Gothic"/>
          <w:sz w:val="20"/>
          <w:szCs w:val="20"/>
        </w:rPr>
        <w:t>Quorum to constitute a meeting</w:t>
      </w:r>
    </w:p>
    <w:p w14:paraId="6456F02A" w14:textId="77777777" w:rsidR="007A3AA5" w:rsidRPr="00A36180" w:rsidRDefault="007A3AA5" w:rsidP="007A3AA5">
      <w:pPr>
        <w:spacing w:after="200" w:line="276" w:lineRule="auto"/>
        <w:ind w:left="720"/>
        <w:contextualSpacing/>
        <w:rPr>
          <w:rFonts w:ascii="Century Gothic" w:hAnsi="Century Gothic"/>
          <w:sz w:val="20"/>
          <w:szCs w:val="20"/>
        </w:rPr>
      </w:pPr>
    </w:p>
    <w:p w14:paraId="76486760" w14:textId="77777777" w:rsidR="007A3AA5" w:rsidRPr="00A36180" w:rsidRDefault="007A3AA5" w:rsidP="007A3AA5">
      <w:pPr>
        <w:numPr>
          <w:ilvl w:val="0"/>
          <w:numId w:val="11"/>
        </w:numPr>
        <w:spacing w:after="200" w:line="276" w:lineRule="auto"/>
        <w:rPr>
          <w:rFonts w:ascii="Century Gothic" w:hAnsi="Century Gothic"/>
          <w:sz w:val="20"/>
          <w:szCs w:val="20"/>
        </w:rPr>
      </w:pPr>
      <w:r w:rsidRPr="00A36180">
        <w:rPr>
          <w:rFonts w:ascii="Century Gothic" w:hAnsi="Century Gothic"/>
          <w:sz w:val="20"/>
          <w:szCs w:val="20"/>
        </w:rPr>
        <w:t>Previous AGM minutes</w:t>
      </w:r>
    </w:p>
    <w:p w14:paraId="52B2D233" w14:textId="77777777" w:rsidR="007A3AA5" w:rsidRPr="00A36180" w:rsidRDefault="007A3AA5" w:rsidP="007A3AA5">
      <w:pPr>
        <w:numPr>
          <w:ilvl w:val="1"/>
          <w:numId w:val="11"/>
        </w:numPr>
        <w:spacing w:after="200" w:line="276" w:lineRule="auto"/>
        <w:ind w:left="1456" w:hanging="736"/>
        <w:contextualSpacing/>
        <w:rPr>
          <w:rFonts w:ascii="Century Gothic" w:hAnsi="Century Gothic"/>
          <w:sz w:val="20"/>
          <w:szCs w:val="20"/>
        </w:rPr>
      </w:pPr>
      <w:r w:rsidRPr="00A36180">
        <w:rPr>
          <w:rFonts w:ascii="Century Gothic" w:hAnsi="Century Gothic"/>
          <w:sz w:val="20"/>
          <w:szCs w:val="20"/>
        </w:rPr>
        <w:t>Approval</w:t>
      </w:r>
    </w:p>
    <w:p w14:paraId="3136BFFA" w14:textId="77777777" w:rsidR="007A3AA5" w:rsidRDefault="007A3AA5" w:rsidP="007A3AA5">
      <w:pPr>
        <w:numPr>
          <w:ilvl w:val="1"/>
          <w:numId w:val="11"/>
        </w:numPr>
        <w:spacing w:after="200" w:line="276" w:lineRule="auto"/>
        <w:ind w:left="1456" w:hanging="747"/>
        <w:contextualSpacing/>
        <w:rPr>
          <w:rFonts w:ascii="Century Gothic" w:hAnsi="Century Gothic"/>
          <w:sz w:val="20"/>
          <w:szCs w:val="20"/>
        </w:rPr>
      </w:pPr>
      <w:r w:rsidRPr="00A36180">
        <w:rPr>
          <w:rFonts w:ascii="Century Gothic" w:hAnsi="Century Gothic"/>
          <w:sz w:val="20"/>
          <w:szCs w:val="20"/>
        </w:rPr>
        <w:t>Matters arising</w:t>
      </w:r>
    </w:p>
    <w:p w14:paraId="1C6F9E4F" w14:textId="77777777" w:rsidR="007A3AA5" w:rsidRPr="00A36180" w:rsidRDefault="007A3AA5" w:rsidP="007A3AA5">
      <w:pPr>
        <w:spacing w:after="200" w:line="276" w:lineRule="auto"/>
        <w:ind w:left="1456"/>
        <w:contextualSpacing/>
        <w:rPr>
          <w:rFonts w:ascii="Century Gothic" w:hAnsi="Century Gothic"/>
          <w:sz w:val="20"/>
          <w:szCs w:val="20"/>
        </w:rPr>
      </w:pPr>
    </w:p>
    <w:p w14:paraId="0118F0EE" w14:textId="77777777" w:rsidR="007A3AA5" w:rsidRPr="00A36180" w:rsidRDefault="007A3AA5" w:rsidP="007A3AA5">
      <w:pPr>
        <w:numPr>
          <w:ilvl w:val="0"/>
          <w:numId w:val="11"/>
        </w:numPr>
        <w:spacing w:after="200" w:line="276" w:lineRule="auto"/>
        <w:rPr>
          <w:rFonts w:ascii="Century Gothic" w:hAnsi="Century Gothic"/>
          <w:sz w:val="20"/>
          <w:szCs w:val="20"/>
        </w:rPr>
      </w:pPr>
      <w:r w:rsidRPr="00A36180">
        <w:rPr>
          <w:rFonts w:ascii="Century Gothic" w:hAnsi="Century Gothic"/>
          <w:sz w:val="20"/>
          <w:szCs w:val="20"/>
        </w:rPr>
        <w:t>Chair</w:t>
      </w:r>
      <w:r>
        <w:rPr>
          <w:rFonts w:ascii="Century Gothic" w:hAnsi="Century Gothic"/>
          <w:sz w:val="20"/>
          <w:szCs w:val="20"/>
        </w:rPr>
        <w:t>person</w:t>
      </w:r>
      <w:r w:rsidRPr="00A36180">
        <w:rPr>
          <w:rFonts w:ascii="Century Gothic" w:hAnsi="Century Gothic"/>
          <w:sz w:val="20"/>
          <w:szCs w:val="20"/>
        </w:rPr>
        <w:t>’s Report</w:t>
      </w:r>
    </w:p>
    <w:p w14:paraId="34DF7EBA" w14:textId="77777777" w:rsidR="007A3AA5" w:rsidRDefault="007A3AA5" w:rsidP="007A3AA5">
      <w:pPr>
        <w:numPr>
          <w:ilvl w:val="0"/>
          <w:numId w:val="11"/>
        </w:numPr>
        <w:spacing w:after="200" w:line="276" w:lineRule="auto"/>
        <w:rPr>
          <w:rFonts w:ascii="Century Gothic" w:hAnsi="Century Gothic"/>
          <w:sz w:val="20"/>
          <w:szCs w:val="20"/>
        </w:rPr>
      </w:pPr>
      <w:r w:rsidRPr="00A36180">
        <w:rPr>
          <w:rFonts w:ascii="Century Gothic" w:hAnsi="Century Gothic"/>
          <w:sz w:val="20"/>
          <w:szCs w:val="20"/>
        </w:rPr>
        <w:t>Feedback on operations 20</w:t>
      </w:r>
      <w:r>
        <w:rPr>
          <w:rFonts w:ascii="Century Gothic" w:hAnsi="Century Gothic"/>
          <w:sz w:val="20"/>
          <w:szCs w:val="20"/>
        </w:rPr>
        <w:t>24/25</w:t>
      </w:r>
    </w:p>
    <w:p w14:paraId="7D0D7C1C" w14:textId="77777777" w:rsidR="007A3AA5" w:rsidRDefault="007A3AA5" w:rsidP="007A3AA5">
      <w:pPr>
        <w:numPr>
          <w:ilvl w:val="0"/>
          <w:numId w:val="11"/>
        </w:numPr>
        <w:spacing w:after="200" w:line="276" w:lineRule="auto"/>
        <w:rPr>
          <w:rFonts w:ascii="Century Gothic" w:hAnsi="Century Gothic"/>
          <w:sz w:val="20"/>
          <w:szCs w:val="20"/>
        </w:rPr>
      </w:pPr>
      <w:r>
        <w:rPr>
          <w:rFonts w:ascii="Century Gothic" w:hAnsi="Century Gothic"/>
          <w:sz w:val="20"/>
          <w:szCs w:val="20"/>
        </w:rPr>
        <w:t>Approval of the Annual Report for 2024/25</w:t>
      </w:r>
    </w:p>
    <w:p w14:paraId="095F4203" w14:textId="77777777" w:rsidR="007A3AA5" w:rsidRPr="00A36180" w:rsidRDefault="007A3AA5" w:rsidP="007A3AA5">
      <w:pPr>
        <w:numPr>
          <w:ilvl w:val="0"/>
          <w:numId w:val="11"/>
        </w:numPr>
        <w:spacing w:after="200" w:line="276" w:lineRule="auto"/>
        <w:rPr>
          <w:rFonts w:ascii="Century Gothic" w:hAnsi="Century Gothic"/>
          <w:sz w:val="20"/>
          <w:szCs w:val="20"/>
        </w:rPr>
      </w:pPr>
      <w:r w:rsidRPr="00A36180">
        <w:rPr>
          <w:rFonts w:ascii="Century Gothic" w:hAnsi="Century Gothic"/>
          <w:sz w:val="20"/>
          <w:szCs w:val="20"/>
        </w:rPr>
        <w:t>Noting of Audited Financial Statements 20</w:t>
      </w:r>
      <w:r>
        <w:rPr>
          <w:rFonts w:ascii="Century Gothic" w:hAnsi="Century Gothic"/>
          <w:sz w:val="20"/>
          <w:szCs w:val="20"/>
        </w:rPr>
        <w:t>24</w:t>
      </w:r>
      <w:r w:rsidRPr="00A36180">
        <w:rPr>
          <w:rFonts w:ascii="Century Gothic" w:hAnsi="Century Gothic"/>
          <w:sz w:val="20"/>
          <w:szCs w:val="20"/>
        </w:rPr>
        <w:t>/</w:t>
      </w:r>
      <w:r>
        <w:rPr>
          <w:rFonts w:ascii="Century Gothic" w:hAnsi="Century Gothic"/>
          <w:sz w:val="20"/>
          <w:szCs w:val="20"/>
        </w:rPr>
        <w:t>25</w:t>
      </w:r>
    </w:p>
    <w:p w14:paraId="26742450" w14:textId="77777777" w:rsidR="007A3AA5" w:rsidRPr="00FF2BCE" w:rsidRDefault="007A3AA5" w:rsidP="007A3AA5">
      <w:pPr>
        <w:numPr>
          <w:ilvl w:val="0"/>
          <w:numId w:val="11"/>
        </w:numPr>
        <w:spacing w:after="200" w:line="276" w:lineRule="auto"/>
        <w:rPr>
          <w:rFonts w:ascii="Century Gothic" w:hAnsi="Century Gothic"/>
          <w:sz w:val="20"/>
          <w:szCs w:val="20"/>
        </w:rPr>
      </w:pPr>
      <w:r w:rsidRPr="00A36180">
        <w:rPr>
          <w:rFonts w:ascii="Century Gothic" w:hAnsi="Century Gothic"/>
          <w:sz w:val="20"/>
          <w:szCs w:val="20"/>
        </w:rPr>
        <w:t xml:space="preserve">Budget </w:t>
      </w:r>
    </w:p>
    <w:p w14:paraId="50A1E5E1" w14:textId="183AAB9C" w:rsidR="007A3AA5" w:rsidRDefault="007A3AA5" w:rsidP="007A3AA5">
      <w:pPr>
        <w:numPr>
          <w:ilvl w:val="1"/>
          <w:numId w:val="11"/>
        </w:numPr>
        <w:spacing w:after="200" w:line="276" w:lineRule="auto"/>
        <w:contextualSpacing/>
        <w:rPr>
          <w:rFonts w:ascii="Century Gothic" w:hAnsi="Century Gothic"/>
          <w:sz w:val="20"/>
          <w:szCs w:val="20"/>
        </w:rPr>
      </w:pPr>
      <w:r>
        <w:rPr>
          <w:rFonts w:ascii="Century Gothic" w:hAnsi="Century Gothic"/>
          <w:sz w:val="20"/>
          <w:szCs w:val="20"/>
        </w:rPr>
        <w:t>Noting of additional surplus funds utilised in 2024/25</w:t>
      </w:r>
      <w:r w:rsidRPr="00EA6531">
        <w:rPr>
          <w:rFonts w:ascii="Century Gothic" w:hAnsi="Century Gothic"/>
          <w:sz w:val="20"/>
          <w:szCs w:val="20"/>
        </w:rPr>
        <w:t xml:space="preserve"> </w:t>
      </w:r>
      <w:r>
        <w:rPr>
          <w:rFonts w:ascii="Century Gothic" w:hAnsi="Century Gothic"/>
          <w:sz w:val="20"/>
          <w:szCs w:val="20"/>
        </w:rPr>
        <w:t>(approved by the Board</w:t>
      </w:r>
    </w:p>
    <w:p w14:paraId="184DD093" w14:textId="6CAB5B96" w:rsidR="007A3AA5" w:rsidRPr="00A36180" w:rsidRDefault="007A3AA5" w:rsidP="007A3AA5">
      <w:pPr>
        <w:numPr>
          <w:ilvl w:val="1"/>
          <w:numId w:val="11"/>
        </w:numPr>
        <w:spacing w:after="200" w:line="276" w:lineRule="auto"/>
        <w:contextualSpacing/>
        <w:rPr>
          <w:rFonts w:ascii="Century Gothic" w:hAnsi="Century Gothic"/>
          <w:sz w:val="20"/>
          <w:szCs w:val="20"/>
        </w:rPr>
      </w:pPr>
      <w:r w:rsidRPr="00A36180">
        <w:rPr>
          <w:rFonts w:ascii="Century Gothic" w:hAnsi="Century Gothic"/>
          <w:sz w:val="20"/>
          <w:szCs w:val="20"/>
        </w:rPr>
        <w:t>Approval of surplus funds utilisation for 20</w:t>
      </w:r>
      <w:r>
        <w:rPr>
          <w:rFonts w:ascii="Century Gothic" w:hAnsi="Century Gothic"/>
          <w:sz w:val="20"/>
          <w:szCs w:val="20"/>
        </w:rPr>
        <w:t xml:space="preserve">26/27 </w:t>
      </w:r>
    </w:p>
    <w:p w14:paraId="7C474CAC" w14:textId="77777777" w:rsidR="007A3AA5" w:rsidRDefault="007A3AA5" w:rsidP="007A3AA5">
      <w:pPr>
        <w:numPr>
          <w:ilvl w:val="1"/>
          <w:numId w:val="11"/>
        </w:numPr>
        <w:spacing w:after="200" w:line="276" w:lineRule="auto"/>
        <w:contextualSpacing/>
        <w:rPr>
          <w:rFonts w:ascii="Century Gothic" w:hAnsi="Century Gothic"/>
          <w:sz w:val="20"/>
          <w:szCs w:val="20"/>
        </w:rPr>
      </w:pPr>
      <w:r w:rsidRPr="00A36180">
        <w:rPr>
          <w:rFonts w:ascii="Century Gothic" w:hAnsi="Century Gothic"/>
          <w:sz w:val="20"/>
          <w:szCs w:val="20"/>
        </w:rPr>
        <w:t>Approval of the budget for 20</w:t>
      </w:r>
      <w:r>
        <w:rPr>
          <w:rFonts w:ascii="Century Gothic" w:hAnsi="Century Gothic"/>
          <w:sz w:val="20"/>
          <w:szCs w:val="20"/>
        </w:rPr>
        <w:t>26/27</w:t>
      </w:r>
    </w:p>
    <w:p w14:paraId="5655684E" w14:textId="77777777" w:rsidR="007A3AA5" w:rsidRPr="00A36180" w:rsidRDefault="007A3AA5" w:rsidP="007A3AA5">
      <w:pPr>
        <w:spacing w:after="200" w:line="276" w:lineRule="auto"/>
        <w:ind w:left="1452"/>
        <w:contextualSpacing/>
        <w:rPr>
          <w:rFonts w:ascii="Century Gothic" w:hAnsi="Century Gothic"/>
          <w:sz w:val="20"/>
          <w:szCs w:val="20"/>
        </w:rPr>
      </w:pPr>
    </w:p>
    <w:p w14:paraId="258F6210" w14:textId="77777777" w:rsidR="007A3AA5" w:rsidRDefault="007A3AA5" w:rsidP="007A3AA5">
      <w:pPr>
        <w:numPr>
          <w:ilvl w:val="0"/>
          <w:numId w:val="11"/>
        </w:numPr>
        <w:spacing w:after="200" w:line="276" w:lineRule="auto"/>
        <w:ind w:hanging="453"/>
        <w:rPr>
          <w:rFonts w:ascii="Century Gothic" w:hAnsi="Century Gothic"/>
          <w:sz w:val="20"/>
          <w:szCs w:val="20"/>
        </w:rPr>
      </w:pPr>
      <w:r w:rsidRPr="00A36180">
        <w:rPr>
          <w:rFonts w:ascii="Century Gothic" w:hAnsi="Century Gothic"/>
          <w:sz w:val="20"/>
          <w:szCs w:val="20"/>
        </w:rPr>
        <w:t>Approval of the implementation plan for 20</w:t>
      </w:r>
      <w:r>
        <w:rPr>
          <w:rFonts w:ascii="Century Gothic" w:hAnsi="Century Gothic"/>
          <w:sz w:val="20"/>
          <w:szCs w:val="20"/>
        </w:rPr>
        <w:t>26/27</w:t>
      </w:r>
    </w:p>
    <w:p w14:paraId="08B1BE9B" w14:textId="77777777" w:rsidR="007A3AA5" w:rsidRPr="006022E7" w:rsidRDefault="007A3AA5" w:rsidP="007A3AA5">
      <w:pPr>
        <w:numPr>
          <w:ilvl w:val="0"/>
          <w:numId w:val="11"/>
        </w:numPr>
        <w:spacing w:after="200" w:line="276" w:lineRule="auto"/>
        <w:ind w:hanging="453"/>
        <w:rPr>
          <w:rFonts w:ascii="Century Gothic" w:hAnsi="Century Gothic"/>
          <w:sz w:val="20"/>
          <w:szCs w:val="20"/>
        </w:rPr>
      </w:pPr>
      <w:r w:rsidRPr="006022E7">
        <w:rPr>
          <w:rFonts w:ascii="Century Gothic" w:hAnsi="Century Gothic"/>
          <w:sz w:val="20"/>
          <w:szCs w:val="20"/>
        </w:rPr>
        <w:t>Appointment of a Registered Auditor</w:t>
      </w:r>
    </w:p>
    <w:p w14:paraId="25E9FC07" w14:textId="77777777" w:rsidR="007A3AA5" w:rsidRPr="006022E7" w:rsidRDefault="007A3AA5" w:rsidP="007A3AA5">
      <w:pPr>
        <w:numPr>
          <w:ilvl w:val="0"/>
          <w:numId w:val="11"/>
        </w:numPr>
        <w:spacing w:after="200" w:line="276" w:lineRule="auto"/>
        <w:ind w:hanging="453"/>
        <w:rPr>
          <w:rFonts w:ascii="Century Gothic" w:hAnsi="Century Gothic"/>
          <w:sz w:val="20"/>
          <w:szCs w:val="20"/>
        </w:rPr>
      </w:pPr>
      <w:r w:rsidRPr="006022E7">
        <w:rPr>
          <w:rFonts w:ascii="Century Gothic" w:hAnsi="Century Gothic"/>
          <w:sz w:val="20"/>
          <w:szCs w:val="20"/>
        </w:rPr>
        <w:t>Confirmation of Company Secretary</w:t>
      </w:r>
    </w:p>
    <w:p w14:paraId="1C766978" w14:textId="77777777" w:rsidR="007A3AA5" w:rsidRDefault="007A3AA5" w:rsidP="007A3AA5">
      <w:pPr>
        <w:numPr>
          <w:ilvl w:val="0"/>
          <w:numId w:val="11"/>
        </w:numPr>
        <w:spacing w:after="200" w:line="276" w:lineRule="auto"/>
        <w:ind w:hanging="453"/>
        <w:rPr>
          <w:rFonts w:ascii="Century Gothic" w:hAnsi="Century Gothic"/>
          <w:sz w:val="20"/>
          <w:szCs w:val="20"/>
        </w:rPr>
      </w:pPr>
      <w:r w:rsidRPr="006022E7">
        <w:rPr>
          <w:rFonts w:ascii="Century Gothic" w:hAnsi="Century Gothic"/>
          <w:sz w:val="20"/>
          <w:szCs w:val="20"/>
        </w:rPr>
        <w:t>Election of Board Members</w:t>
      </w:r>
    </w:p>
    <w:p w14:paraId="05B8DAAB" w14:textId="77777777" w:rsidR="007A3AA5" w:rsidRDefault="007A3AA5" w:rsidP="007A3AA5">
      <w:pPr>
        <w:numPr>
          <w:ilvl w:val="0"/>
          <w:numId w:val="11"/>
        </w:numPr>
        <w:spacing w:after="200" w:line="276" w:lineRule="auto"/>
        <w:ind w:hanging="453"/>
        <w:rPr>
          <w:rFonts w:ascii="Century Gothic" w:hAnsi="Century Gothic"/>
          <w:sz w:val="20"/>
          <w:szCs w:val="20"/>
        </w:rPr>
      </w:pPr>
      <w:r w:rsidRPr="006E5D5D">
        <w:rPr>
          <w:rFonts w:ascii="Century Gothic" w:hAnsi="Century Gothic"/>
          <w:sz w:val="20"/>
          <w:szCs w:val="20"/>
        </w:rPr>
        <w:t>General</w:t>
      </w:r>
    </w:p>
    <w:p w14:paraId="1FA97CD5" w14:textId="77777777" w:rsidR="007A3AA5" w:rsidRDefault="007A3AA5" w:rsidP="007A3AA5">
      <w:pPr>
        <w:numPr>
          <w:ilvl w:val="0"/>
          <w:numId w:val="11"/>
        </w:numPr>
        <w:spacing w:after="200" w:line="276" w:lineRule="auto"/>
        <w:ind w:hanging="453"/>
        <w:rPr>
          <w:rFonts w:ascii="Century Gothic" w:hAnsi="Century Gothic"/>
          <w:sz w:val="20"/>
          <w:szCs w:val="20"/>
        </w:rPr>
      </w:pPr>
      <w:r w:rsidRPr="006E5D5D">
        <w:rPr>
          <w:rFonts w:ascii="Century Gothic" w:hAnsi="Century Gothic"/>
          <w:sz w:val="20"/>
          <w:szCs w:val="20"/>
        </w:rPr>
        <w:t>Q &amp; A</w:t>
      </w:r>
    </w:p>
    <w:p w14:paraId="4426BF63" w14:textId="77777777" w:rsidR="007A3AA5" w:rsidRPr="006E5D5D" w:rsidRDefault="007A3AA5" w:rsidP="007A3AA5">
      <w:pPr>
        <w:numPr>
          <w:ilvl w:val="0"/>
          <w:numId w:val="11"/>
        </w:numPr>
        <w:spacing w:after="200" w:line="276" w:lineRule="auto"/>
        <w:ind w:hanging="453"/>
        <w:rPr>
          <w:rFonts w:ascii="Century Gothic" w:hAnsi="Century Gothic"/>
          <w:sz w:val="20"/>
          <w:szCs w:val="20"/>
        </w:rPr>
      </w:pPr>
      <w:r w:rsidRPr="006E5D5D">
        <w:rPr>
          <w:rFonts w:ascii="Century Gothic" w:hAnsi="Century Gothic"/>
          <w:sz w:val="20"/>
          <w:szCs w:val="20"/>
        </w:rPr>
        <w:lastRenderedPageBreak/>
        <w:t>Adjournment</w:t>
      </w:r>
    </w:p>
    <w:p w14:paraId="1D8901CC" w14:textId="77777777" w:rsidR="007A3AA5" w:rsidRPr="00B70BC0" w:rsidRDefault="007A3AA5" w:rsidP="007A3AA5">
      <w:pPr>
        <w:jc w:val="both"/>
        <w:rPr>
          <w:rFonts w:ascii="Arial" w:hAnsi="Arial" w:cs="Arial"/>
          <w:b/>
        </w:rPr>
      </w:pPr>
      <w:r w:rsidRPr="00B70BC0">
        <w:rPr>
          <w:rFonts w:ascii="Arial" w:hAnsi="Arial" w:cs="Arial"/>
          <w:b/>
        </w:rPr>
        <w:t>Please note the following:</w:t>
      </w:r>
    </w:p>
    <w:p w14:paraId="7E98816F" w14:textId="77777777" w:rsidR="007A3AA5" w:rsidRPr="00B70BC0" w:rsidRDefault="007A3AA5" w:rsidP="007A3AA5">
      <w:pPr>
        <w:jc w:val="both"/>
        <w:rPr>
          <w:rFonts w:ascii="Arial" w:hAnsi="Arial" w:cs="Arial"/>
          <w:b/>
        </w:rPr>
      </w:pPr>
      <w:r w:rsidRPr="00B70BC0">
        <w:rPr>
          <w:rFonts w:ascii="Arial" w:hAnsi="Arial" w:cs="Arial"/>
          <w:b/>
        </w:rPr>
        <w:t xml:space="preserve">The present Directors of the </w:t>
      </w:r>
      <w:r>
        <w:rPr>
          <w:rFonts w:ascii="Arial" w:hAnsi="Arial" w:cs="Arial"/>
          <w:b/>
        </w:rPr>
        <w:t xml:space="preserve">Muizenberg Improvement District CID </w:t>
      </w:r>
      <w:r w:rsidRPr="00B70BC0">
        <w:rPr>
          <w:rFonts w:ascii="Arial" w:hAnsi="Arial" w:cs="Arial"/>
          <w:b/>
        </w:rPr>
        <w:t>and their respective portfolios are: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5"/>
        <w:gridCol w:w="5254"/>
      </w:tblGrid>
      <w:tr w:rsidR="007A3AA5" w:rsidRPr="00B70BC0" w14:paraId="25634532" w14:textId="77777777" w:rsidTr="00BB145B">
        <w:tc>
          <w:tcPr>
            <w:tcW w:w="4385" w:type="dxa"/>
            <w:shd w:val="clear" w:color="auto" w:fill="D9D9D9" w:themeFill="background1" w:themeFillShade="D9"/>
          </w:tcPr>
          <w:p w14:paraId="13EE9232" w14:textId="77777777" w:rsidR="007A3AA5" w:rsidRPr="00B70BC0" w:rsidRDefault="007A3AA5" w:rsidP="000E6C83">
            <w:pPr>
              <w:jc w:val="both"/>
              <w:rPr>
                <w:rFonts w:ascii="Arial" w:hAnsi="Arial" w:cs="Arial"/>
              </w:rPr>
            </w:pPr>
            <w:r w:rsidRPr="00B70BC0">
              <w:rPr>
                <w:rFonts w:ascii="Arial" w:hAnsi="Arial" w:cs="Arial"/>
              </w:rPr>
              <w:t>Name</w:t>
            </w:r>
          </w:p>
        </w:tc>
        <w:tc>
          <w:tcPr>
            <w:tcW w:w="5254" w:type="dxa"/>
            <w:shd w:val="clear" w:color="auto" w:fill="D9D9D9" w:themeFill="background1" w:themeFillShade="D9"/>
          </w:tcPr>
          <w:p w14:paraId="426B31D3" w14:textId="77777777" w:rsidR="007A3AA5" w:rsidRPr="00B70BC0" w:rsidRDefault="007A3AA5" w:rsidP="000E6C83">
            <w:pPr>
              <w:jc w:val="both"/>
              <w:rPr>
                <w:rFonts w:ascii="Arial" w:hAnsi="Arial" w:cs="Arial"/>
              </w:rPr>
            </w:pPr>
            <w:r w:rsidRPr="00B70BC0">
              <w:rPr>
                <w:rFonts w:ascii="Arial" w:hAnsi="Arial" w:cs="Arial"/>
              </w:rPr>
              <w:t xml:space="preserve">Current </w:t>
            </w:r>
            <w:r>
              <w:rPr>
                <w:rFonts w:ascii="Arial" w:hAnsi="Arial" w:cs="Arial"/>
              </w:rPr>
              <w:t>CID</w:t>
            </w:r>
            <w:r w:rsidRPr="00B70BC0">
              <w:rPr>
                <w:rFonts w:ascii="Arial" w:hAnsi="Arial" w:cs="Arial"/>
              </w:rPr>
              <w:t xml:space="preserve"> Portfolio</w:t>
            </w:r>
          </w:p>
        </w:tc>
      </w:tr>
      <w:tr w:rsidR="007A3AA5" w:rsidRPr="00B70BC0" w14:paraId="4110C653" w14:textId="77777777" w:rsidTr="00BB145B">
        <w:tc>
          <w:tcPr>
            <w:tcW w:w="4385" w:type="dxa"/>
          </w:tcPr>
          <w:p w14:paraId="6C6244F6" w14:textId="77777777" w:rsidR="007A3AA5" w:rsidRPr="00D161DD" w:rsidRDefault="007A3AA5" w:rsidP="000E6C83">
            <w:pPr>
              <w:jc w:val="both"/>
              <w:rPr>
                <w:rFonts w:ascii="Arial" w:hAnsi="Arial" w:cs="Arial"/>
              </w:rPr>
            </w:pPr>
            <w:r w:rsidRPr="00D161DD">
              <w:rPr>
                <w:rFonts w:ascii="Arial" w:hAnsi="Arial" w:cs="Arial"/>
              </w:rPr>
              <w:t xml:space="preserve">Jesse Adonis </w:t>
            </w:r>
          </w:p>
        </w:tc>
        <w:tc>
          <w:tcPr>
            <w:tcW w:w="5254" w:type="dxa"/>
          </w:tcPr>
          <w:p w14:paraId="10FC7B3E" w14:textId="77777777" w:rsidR="007A3AA5" w:rsidRPr="00B70BC0" w:rsidRDefault="007A3AA5" w:rsidP="000E6C83">
            <w:pPr>
              <w:jc w:val="both"/>
              <w:rPr>
                <w:rFonts w:ascii="Arial" w:hAnsi="Arial" w:cs="Arial"/>
              </w:rPr>
            </w:pPr>
            <w:r>
              <w:rPr>
                <w:rFonts w:ascii="Arial" w:hAnsi="Arial" w:cs="Arial"/>
              </w:rPr>
              <w:t xml:space="preserve">Chairperson, Finance and Governance </w:t>
            </w:r>
          </w:p>
        </w:tc>
      </w:tr>
      <w:tr w:rsidR="007A3AA5" w:rsidRPr="00B70BC0" w14:paraId="146A8123" w14:textId="77777777" w:rsidTr="00BB145B">
        <w:tc>
          <w:tcPr>
            <w:tcW w:w="4385" w:type="dxa"/>
          </w:tcPr>
          <w:p w14:paraId="3B953EF6" w14:textId="77777777" w:rsidR="007A3AA5" w:rsidRPr="00D161DD" w:rsidRDefault="007A3AA5" w:rsidP="000E6C83">
            <w:pPr>
              <w:jc w:val="both"/>
              <w:rPr>
                <w:rFonts w:ascii="Arial" w:hAnsi="Arial" w:cs="Arial"/>
              </w:rPr>
            </w:pPr>
            <w:r w:rsidRPr="00D161DD">
              <w:rPr>
                <w:rFonts w:ascii="Arial" w:hAnsi="Arial" w:cs="Arial"/>
              </w:rPr>
              <w:t xml:space="preserve">Wayne Turner </w:t>
            </w:r>
          </w:p>
        </w:tc>
        <w:tc>
          <w:tcPr>
            <w:tcW w:w="5254" w:type="dxa"/>
          </w:tcPr>
          <w:p w14:paraId="679D30EA" w14:textId="77777777" w:rsidR="007A3AA5" w:rsidRPr="00B70BC0" w:rsidRDefault="007A3AA5" w:rsidP="000E6C83">
            <w:pPr>
              <w:jc w:val="both"/>
              <w:rPr>
                <w:rFonts w:ascii="Arial" w:hAnsi="Arial" w:cs="Arial"/>
              </w:rPr>
            </w:pPr>
            <w:r>
              <w:rPr>
                <w:rFonts w:ascii="Arial" w:hAnsi="Arial" w:cs="Arial"/>
              </w:rPr>
              <w:t xml:space="preserve">Vice Chairperson and Public Safety </w:t>
            </w:r>
          </w:p>
        </w:tc>
      </w:tr>
      <w:tr w:rsidR="007A3AA5" w:rsidRPr="00B70BC0" w14:paraId="7569A173" w14:textId="77777777" w:rsidTr="00BB145B">
        <w:tc>
          <w:tcPr>
            <w:tcW w:w="4385" w:type="dxa"/>
          </w:tcPr>
          <w:p w14:paraId="54E8E66B" w14:textId="77777777" w:rsidR="007A3AA5" w:rsidRPr="00D161DD" w:rsidRDefault="007A3AA5" w:rsidP="000E6C83">
            <w:pPr>
              <w:jc w:val="both"/>
              <w:rPr>
                <w:rFonts w:ascii="Arial" w:hAnsi="Arial" w:cs="Arial"/>
              </w:rPr>
            </w:pPr>
            <w:r w:rsidRPr="00D161DD">
              <w:rPr>
                <w:rFonts w:ascii="Arial" w:hAnsi="Arial" w:cs="Arial"/>
              </w:rPr>
              <w:t xml:space="preserve">Neil Harrison </w:t>
            </w:r>
          </w:p>
        </w:tc>
        <w:tc>
          <w:tcPr>
            <w:tcW w:w="5254" w:type="dxa"/>
          </w:tcPr>
          <w:p w14:paraId="05DC7463" w14:textId="77777777" w:rsidR="007A3AA5" w:rsidRPr="00B70BC0" w:rsidRDefault="007A3AA5" w:rsidP="000E6C83">
            <w:pPr>
              <w:jc w:val="both"/>
              <w:rPr>
                <w:rFonts w:ascii="Arial" w:hAnsi="Arial" w:cs="Arial"/>
              </w:rPr>
            </w:pPr>
            <w:r>
              <w:rPr>
                <w:rFonts w:ascii="Arial" w:hAnsi="Arial" w:cs="Arial"/>
              </w:rPr>
              <w:t xml:space="preserve">Cleaning and maintenance </w:t>
            </w:r>
          </w:p>
        </w:tc>
      </w:tr>
      <w:tr w:rsidR="007A3AA5" w:rsidRPr="00B70BC0" w14:paraId="6134862E" w14:textId="77777777" w:rsidTr="00BB145B">
        <w:tc>
          <w:tcPr>
            <w:tcW w:w="4385" w:type="dxa"/>
          </w:tcPr>
          <w:p w14:paraId="7063AE6A" w14:textId="77777777" w:rsidR="007A3AA5" w:rsidRPr="00D161DD" w:rsidRDefault="007A3AA5" w:rsidP="000E6C83">
            <w:pPr>
              <w:jc w:val="both"/>
              <w:rPr>
                <w:rFonts w:ascii="Arial" w:hAnsi="Arial" w:cs="Arial"/>
              </w:rPr>
            </w:pPr>
            <w:r w:rsidRPr="00D161DD">
              <w:rPr>
                <w:rFonts w:ascii="Arial" w:hAnsi="Arial" w:cs="Arial"/>
              </w:rPr>
              <w:t>Louise McCann</w:t>
            </w:r>
          </w:p>
        </w:tc>
        <w:tc>
          <w:tcPr>
            <w:tcW w:w="5254" w:type="dxa"/>
          </w:tcPr>
          <w:p w14:paraId="3B26F93E" w14:textId="77777777" w:rsidR="007A3AA5" w:rsidRPr="00B70BC0" w:rsidRDefault="007A3AA5" w:rsidP="000E6C83">
            <w:pPr>
              <w:jc w:val="both"/>
              <w:rPr>
                <w:rFonts w:ascii="Arial" w:hAnsi="Arial" w:cs="Arial"/>
              </w:rPr>
            </w:pPr>
            <w:r>
              <w:rPr>
                <w:rFonts w:ascii="Arial" w:hAnsi="Arial" w:cs="Arial"/>
              </w:rPr>
              <w:t xml:space="preserve">Communication and Marketing </w:t>
            </w:r>
          </w:p>
        </w:tc>
      </w:tr>
      <w:tr w:rsidR="007A3AA5" w:rsidRPr="00B70BC0" w14:paraId="4B5BAE82" w14:textId="77777777" w:rsidTr="00BB145B">
        <w:tc>
          <w:tcPr>
            <w:tcW w:w="4385" w:type="dxa"/>
          </w:tcPr>
          <w:p w14:paraId="370C7791" w14:textId="77777777" w:rsidR="007A3AA5" w:rsidRPr="00D161DD" w:rsidRDefault="007A3AA5" w:rsidP="000E6C83">
            <w:pPr>
              <w:jc w:val="both"/>
              <w:rPr>
                <w:rFonts w:ascii="Arial" w:hAnsi="Arial" w:cs="Arial"/>
              </w:rPr>
            </w:pPr>
            <w:r w:rsidRPr="00D161DD">
              <w:rPr>
                <w:rFonts w:ascii="Arial" w:hAnsi="Arial" w:cs="Arial"/>
              </w:rPr>
              <w:t>Mike Romyn</w:t>
            </w:r>
          </w:p>
        </w:tc>
        <w:tc>
          <w:tcPr>
            <w:tcW w:w="5254" w:type="dxa"/>
          </w:tcPr>
          <w:p w14:paraId="7453BBE1" w14:textId="77777777" w:rsidR="007A3AA5" w:rsidRDefault="007A3AA5" w:rsidP="000E6C83">
            <w:pPr>
              <w:jc w:val="both"/>
              <w:rPr>
                <w:rFonts w:ascii="Arial" w:hAnsi="Arial" w:cs="Arial"/>
              </w:rPr>
            </w:pPr>
            <w:r>
              <w:rPr>
                <w:rFonts w:ascii="Arial" w:hAnsi="Arial" w:cs="Arial"/>
              </w:rPr>
              <w:t xml:space="preserve">Business and Beachfront </w:t>
            </w:r>
          </w:p>
        </w:tc>
      </w:tr>
      <w:tr w:rsidR="007A3AA5" w:rsidRPr="00B70BC0" w14:paraId="1B226ACA" w14:textId="77777777" w:rsidTr="00BB145B">
        <w:tc>
          <w:tcPr>
            <w:tcW w:w="4385" w:type="dxa"/>
          </w:tcPr>
          <w:p w14:paraId="1742902A" w14:textId="77777777" w:rsidR="007A3AA5" w:rsidRDefault="007A3AA5" w:rsidP="000E6C83">
            <w:pPr>
              <w:jc w:val="both"/>
              <w:rPr>
                <w:rFonts w:ascii="Arial" w:hAnsi="Arial" w:cs="Arial"/>
              </w:rPr>
            </w:pPr>
            <w:r>
              <w:rPr>
                <w:rFonts w:ascii="Arial" w:hAnsi="Arial" w:cs="Arial"/>
              </w:rPr>
              <w:t>Candice Horn</w:t>
            </w:r>
          </w:p>
        </w:tc>
        <w:tc>
          <w:tcPr>
            <w:tcW w:w="5254" w:type="dxa"/>
          </w:tcPr>
          <w:p w14:paraId="6FA1540D" w14:textId="77777777" w:rsidR="007A3AA5" w:rsidRDefault="007A3AA5" w:rsidP="000E6C83">
            <w:pPr>
              <w:jc w:val="both"/>
              <w:rPr>
                <w:rFonts w:ascii="Arial" w:hAnsi="Arial" w:cs="Arial"/>
              </w:rPr>
            </w:pPr>
            <w:r>
              <w:rPr>
                <w:rFonts w:ascii="Arial" w:hAnsi="Arial" w:cs="Arial"/>
              </w:rPr>
              <w:t xml:space="preserve">Social Development </w:t>
            </w:r>
          </w:p>
        </w:tc>
      </w:tr>
    </w:tbl>
    <w:p w14:paraId="126788CC" w14:textId="77777777" w:rsidR="007A3AA5" w:rsidRPr="00B70BC0" w:rsidRDefault="007A3AA5" w:rsidP="007A3AA5">
      <w:pPr>
        <w:rPr>
          <w:rFonts w:ascii="Arial" w:hAnsi="Arial" w:cs="Arial"/>
          <w:sz w:val="20"/>
          <w:szCs w:val="20"/>
        </w:rPr>
      </w:pPr>
    </w:p>
    <w:p w14:paraId="44155F46" w14:textId="77777777" w:rsidR="007A3AA5" w:rsidRPr="00B70BC0" w:rsidRDefault="007A3AA5" w:rsidP="007A3AA5">
      <w:pPr>
        <w:jc w:val="both"/>
        <w:rPr>
          <w:rFonts w:ascii="Arial" w:hAnsi="Arial" w:cs="Arial"/>
          <w:sz w:val="20"/>
          <w:szCs w:val="20"/>
        </w:rPr>
      </w:pPr>
      <w:r>
        <w:rPr>
          <w:rFonts w:ascii="Arial" w:hAnsi="Arial" w:cs="Arial"/>
          <w:sz w:val="20"/>
          <w:szCs w:val="20"/>
        </w:rPr>
        <w:t xml:space="preserve">The local community </w:t>
      </w:r>
      <w:r w:rsidRPr="00AB4451">
        <w:rPr>
          <w:rFonts w:ascii="Arial" w:hAnsi="Arial" w:cs="Arial"/>
          <w:sz w:val="20"/>
          <w:szCs w:val="20"/>
        </w:rPr>
        <w:t>(including property owners, residents, tenants, body corporates, civic organisations and non-governmental, private sector or labour organisations)</w:t>
      </w:r>
      <w:r>
        <w:rPr>
          <w:rFonts w:ascii="Arial" w:hAnsi="Arial" w:cs="Arial"/>
          <w:sz w:val="20"/>
          <w:szCs w:val="20"/>
        </w:rPr>
        <w:t>, stakeholders and interested parties are invited to attend, h</w:t>
      </w:r>
      <w:r w:rsidRPr="00B70BC0">
        <w:rPr>
          <w:rFonts w:ascii="Arial" w:hAnsi="Arial" w:cs="Arial"/>
          <w:sz w:val="20"/>
          <w:szCs w:val="20"/>
        </w:rPr>
        <w:t xml:space="preserve">owever, only </w:t>
      </w:r>
      <w:r>
        <w:rPr>
          <w:rFonts w:ascii="Arial" w:hAnsi="Arial" w:cs="Arial"/>
          <w:sz w:val="20"/>
          <w:szCs w:val="20"/>
        </w:rPr>
        <w:t xml:space="preserve">property </w:t>
      </w:r>
      <w:r w:rsidRPr="00B70BC0">
        <w:rPr>
          <w:rFonts w:ascii="Arial" w:hAnsi="Arial" w:cs="Arial"/>
          <w:sz w:val="20"/>
          <w:szCs w:val="20"/>
        </w:rPr>
        <w:t xml:space="preserve">owners registered as members of the company may vote. </w:t>
      </w:r>
    </w:p>
    <w:p w14:paraId="02F4C79E" w14:textId="77777777" w:rsidR="007A3AA5" w:rsidRPr="00B70BC0" w:rsidRDefault="007A3AA5" w:rsidP="007A3AA5">
      <w:pPr>
        <w:rPr>
          <w:rFonts w:ascii="Arial" w:hAnsi="Arial" w:cs="Arial"/>
          <w:sz w:val="20"/>
          <w:szCs w:val="20"/>
        </w:rPr>
      </w:pPr>
      <w:r w:rsidRPr="00B70BC0">
        <w:rPr>
          <w:rFonts w:ascii="Arial" w:hAnsi="Arial" w:cs="Arial"/>
          <w:sz w:val="20"/>
          <w:szCs w:val="20"/>
        </w:rPr>
        <w:t> </w:t>
      </w:r>
    </w:p>
    <w:p w14:paraId="039A9AF2" w14:textId="77777777" w:rsidR="007A3AA5" w:rsidRPr="00B46B48" w:rsidRDefault="007A3AA5" w:rsidP="007A3AA5">
      <w:pPr>
        <w:pStyle w:val="ListParagraph"/>
        <w:numPr>
          <w:ilvl w:val="0"/>
          <w:numId w:val="9"/>
        </w:numPr>
        <w:spacing w:after="0" w:line="240" w:lineRule="auto"/>
        <w:ind w:left="567"/>
        <w:jc w:val="both"/>
        <w:rPr>
          <w:rFonts w:ascii="Arial" w:hAnsi="Arial" w:cs="Arial"/>
          <w:sz w:val="20"/>
          <w:szCs w:val="20"/>
        </w:rPr>
      </w:pPr>
      <w:r w:rsidRPr="00B46B48">
        <w:rPr>
          <w:rFonts w:ascii="Arial" w:hAnsi="Arial" w:cs="Arial"/>
          <w:sz w:val="20"/>
          <w:szCs w:val="20"/>
        </w:rPr>
        <w:t>Per article 12.2.1 of the Memorandum of Incorporation (MOI), only property owners who are liable for paying the additional rate (additional rate payers) are entitled to Membership of the Company.</w:t>
      </w:r>
    </w:p>
    <w:p w14:paraId="5D36DF46" w14:textId="77777777" w:rsidR="007A3AA5" w:rsidRPr="00B46B48" w:rsidRDefault="007A3AA5" w:rsidP="007A3AA5">
      <w:pPr>
        <w:pStyle w:val="ListParagraph"/>
        <w:ind w:left="567"/>
        <w:jc w:val="both"/>
        <w:rPr>
          <w:rFonts w:ascii="Arial" w:hAnsi="Arial" w:cs="Arial"/>
          <w:sz w:val="20"/>
          <w:szCs w:val="20"/>
        </w:rPr>
      </w:pPr>
    </w:p>
    <w:p w14:paraId="1D207B74" w14:textId="77777777" w:rsidR="007A3AA5" w:rsidRPr="00B46B48" w:rsidRDefault="007A3AA5" w:rsidP="007A3AA5">
      <w:pPr>
        <w:pStyle w:val="ListParagraph"/>
        <w:numPr>
          <w:ilvl w:val="0"/>
          <w:numId w:val="9"/>
        </w:numPr>
        <w:spacing w:after="0" w:line="240" w:lineRule="auto"/>
        <w:ind w:left="567"/>
        <w:jc w:val="both"/>
        <w:rPr>
          <w:rFonts w:ascii="Arial" w:hAnsi="Arial" w:cs="Arial"/>
          <w:sz w:val="20"/>
          <w:szCs w:val="20"/>
        </w:rPr>
      </w:pPr>
      <w:r w:rsidRPr="00B46B48">
        <w:rPr>
          <w:rFonts w:ascii="Arial" w:hAnsi="Arial" w:cs="Arial"/>
          <w:sz w:val="20"/>
          <w:szCs w:val="20"/>
        </w:rPr>
        <w:t xml:space="preserve">Per article 15.11.5 of the MOI, </w:t>
      </w:r>
      <w:r>
        <w:rPr>
          <w:rFonts w:ascii="Arial" w:hAnsi="Arial" w:cs="Arial"/>
          <w:sz w:val="20"/>
          <w:szCs w:val="20"/>
        </w:rPr>
        <w:t>‘</w:t>
      </w:r>
      <w:r w:rsidRPr="00B46B48">
        <w:rPr>
          <w:rFonts w:ascii="Arial" w:hAnsi="Arial" w:cs="Arial"/>
          <w:sz w:val="20"/>
          <w:szCs w:val="20"/>
        </w:rPr>
        <w:t>any members who are in arrears with payment of the additional rate for more than 60 days, shall not be entitled to vote at a members' meeting or taken account of when determining whether a members’ meeting is quorate, for so long as they are so in arrears, unless they can prove that they have declared a formal dispute with the City or have entered into an appropriate payment arrangement with the City</w:t>
      </w:r>
      <w:r>
        <w:rPr>
          <w:rFonts w:ascii="Arial" w:hAnsi="Arial" w:cs="Arial"/>
          <w:sz w:val="20"/>
          <w:szCs w:val="20"/>
        </w:rPr>
        <w:t>’</w:t>
      </w:r>
      <w:r w:rsidRPr="00B46B48">
        <w:rPr>
          <w:rFonts w:ascii="Arial" w:hAnsi="Arial" w:cs="Arial"/>
          <w:sz w:val="20"/>
          <w:szCs w:val="20"/>
        </w:rPr>
        <w:t>.</w:t>
      </w:r>
    </w:p>
    <w:p w14:paraId="022CE570" w14:textId="77777777" w:rsidR="007A3AA5" w:rsidRPr="00B46B48" w:rsidRDefault="007A3AA5" w:rsidP="007A3AA5">
      <w:pPr>
        <w:pStyle w:val="ListParagraph"/>
        <w:rPr>
          <w:rFonts w:ascii="Arial" w:hAnsi="Arial" w:cs="Arial"/>
          <w:sz w:val="20"/>
          <w:szCs w:val="20"/>
          <w:highlight w:val="yellow"/>
        </w:rPr>
      </w:pPr>
    </w:p>
    <w:p w14:paraId="0F6ABA6E" w14:textId="77777777" w:rsidR="007A3AA5" w:rsidRDefault="007A3AA5" w:rsidP="007A3AA5">
      <w:pPr>
        <w:pStyle w:val="ListParagraph"/>
        <w:numPr>
          <w:ilvl w:val="0"/>
          <w:numId w:val="9"/>
        </w:numPr>
        <w:spacing w:after="0" w:line="240" w:lineRule="auto"/>
        <w:ind w:left="620"/>
        <w:contextualSpacing w:val="0"/>
        <w:jc w:val="both"/>
        <w:rPr>
          <w:rFonts w:ascii="Arial" w:hAnsi="Arial" w:cs="Arial"/>
          <w:sz w:val="20"/>
          <w:szCs w:val="20"/>
        </w:rPr>
      </w:pPr>
      <w:r w:rsidRPr="002C2C8F">
        <w:rPr>
          <w:rFonts w:ascii="Arial" w:hAnsi="Arial" w:cs="Arial"/>
          <w:sz w:val="20"/>
          <w:szCs w:val="20"/>
        </w:rPr>
        <w:t xml:space="preserve">Every member shall be entitled to one vote per R10,000,000.00 (ten million rand) (or portion thereof), of the municipal valuation of each of their rateable properties within the CID to a maximum of ten votes per property, provided that the total number of votes assigned to any single member, or to any number of members under common ownership or control shall not exceed thirty-three and one-third (33-1/3) percent of the total number of votes which may be cast. </w:t>
      </w:r>
    </w:p>
    <w:p w14:paraId="0C7EBF0B" w14:textId="77777777" w:rsidR="007A3AA5" w:rsidRPr="002C2C8F" w:rsidRDefault="007A3AA5" w:rsidP="007A3AA5">
      <w:pPr>
        <w:pStyle w:val="ListParagraph"/>
        <w:rPr>
          <w:rFonts w:ascii="Arial" w:hAnsi="Arial" w:cs="Arial"/>
          <w:sz w:val="20"/>
          <w:szCs w:val="20"/>
        </w:rPr>
      </w:pPr>
    </w:p>
    <w:p w14:paraId="7573D27F" w14:textId="77777777" w:rsidR="007A3AA5" w:rsidRPr="002C2C8F" w:rsidRDefault="007A3AA5" w:rsidP="007A3AA5">
      <w:pPr>
        <w:pStyle w:val="ListParagraph"/>
        <w:numPr>
          <w:ilvl w:val="0"/>
          <w:numId w:val="9"/>
        </w:numPr>
        <w:spacing w:after="0" w:line="240" w:lineRule="auto"/>
        <w:ind w:left="620"/>
        <w:contextualSpacing w:val="0"/>
        <w:jc w:val="both"/>
        <w:rPr>
          <w:rFonts w:ascii="Arial" w:hAnsi="Arial" w:cs="Arial"/>
          <w:sz w:val="20"/>
          <w:szCs w:val="20"/>
        </w:rPr>
      </w:pPr>
      <w:r w:rsidRPr="002C2C8F">
        <w:rPr>
          <w:rFonts w:ascii="Arial" w:hAnsi="Arial" w:cs="Arial"/>
          <w:sz w:val="20"/>
          <w:szCs w:val="20"/>
        </w:rPr>
        <w:t>For members under common ownership or control:</w:t>
      </w:r>
    </w:p>
    <w:p w14:paraId="775F599B" w14:textId="77777777" w:rsidR="007A3AA5" w:rsidRPr="002C2C8F" w:rsidRDefault="007A3AA5" w:rsidP="007A3AA5">
      <w:pPr>
        <w:pStyle w:val="ListParagraph"/>
        <w:numPr>
          <w:ilvl w:val="1"/>
          <w:numId w:val="9"/>
        </w:numPr>
        <w:spacing w:after="0" w:line="240" w:lineRule="auto"/>
        <w:ind w:left="1080"/>
        <w:contextualSpacing w:val="0"/>
        <w:jc w:val="both"/>
        <w:rPr>
          <w:rFonts w:ascii="Arial" w:hAnsi="Arial" w:cs="Arial"/>
          <w:sz w:val="20"/>
          <w:szCs w:val="20"/>
        </w:rPr>
      </w:pPr>
      <w:r w:rsidRPr="002C2C8F">
        <w:rPr>
          <w:rFonts w:ascii="Arial" w:hAnsi="Arial" w:cs="Arial"/>
          <w:sz w:val="20"/>
          <w:szCs w:val="20"/>
        </w:rPr>
        <w:t xml:space="preserve">those properties with a valuation of R5,000,000 or more, one vote will be assigned per property; and </w:t>
      </w:r>
    </w:p>
    <w:p w14:paraId="1FFD78BC" w14:textId="77777777" w:rsidR="007A3AA5" w:rsidRPr="00B46B48" w:rsidRDefault="007A3AA5" w:rsidP="007A3AA5">
      <w:pPr>
        <w:pStyle w:val="ListParagraph"/>
        <w:numPr>
          <w:ilvl w:val="1"/>
          <w:numId w:val="9"/>
        </w:numPr>
        <w:spacing w:after="0" w:line="240" w:lineRule="auto"/>
        <w:ind w:left="1080"/>
        <w:contextualSpacing w:val="0"/>
        <w:jc w:val="both"/>
        <w:rPr>
          <w:rFonts w:ascii="Arial" w:hAnsi="Arial" w:cs="Arial"/>
          <w:sz w:val="20"/>
          <w:szCs w:val="20"/>
        </w:rPr>
      </w:pPr>
      <w:r w:rsidRPr="002C2C8F">
        <w:rPr>
          <w:rFonts w:ascii="Arial" w:hAnsi="Arial" w:cs="Arial"/>
          <w:sz w:val="20"/>
          <w:szCs w:val="20"/>
        </w:rPr>
        <w:t xml:space="preserve">those below R5,000,000 will get one vote per R10,000,000 of the combined municipal valuation of all such properties. </w:t>
      </w:r>
    </w:p>
    <w:p w14:paraId="5A0D8DA7" w14:textId="77777777" w:rsidR="007A3AA5" w:rsidRPr="00B70BC0" w:rsidRDefault="007A3AA5" w:rsidP="007A3AA5">
      <w:pPr>
        <w:ind w:firstLine="60"/>
        <w:jc w:val="both"/>
        <w:rPr>
          <w:rFonts w:ascii="Arial" w:hAnsi="Arial" w:cs="Arial"/>
          <w:sz w:val="20"/>
          <w:szCs w:val="20"/>
        </w:rPr>
      </w:pPr>
    </w:p>
    <w:p w14:paraId="550012D6" w14:textId="7202BC48" w:rsidR="007A3AA5" w:rsidRPr="00D76857" w:rsidRDefault="007A3AA5" w:rsidP="007A3AA5">
      <w:pPr>
        <w:pStyle w:val="ListParagraph"/>
        <w:numPr>
          <w:ilvl w:val="0"/>
          <w:numId w:val="9"/>
        </w:numPr>
        <w:spacing w:after="0" w:line="240" w:lineRule="auto"/>
        <w:ind w:left="567"/>
        <w:jc w:val="both"/>
        <w:rPr>
          <w:rFonts w:ascii="Arial" w:hAnsi="Arial" w:cs="Arial"/>
          <w:sz w:val="20"/>
          <w:szCs w:val="20"/>
        </w:rPr>
      </w:pPr>
      <w:r w:rsidRPr="00D76857">
        <w:rPr>
          <w:rFonts w:ascii="Arial" w:hAnsi="Arial" w:cs="Arial"/>
          <w:sz w:val="20"/>
          <w:szCs w:val="20"/>
        </w:rPr>
        <w:t xml:space="preserve">Owners wishing to apply for membership should do so via the website or by email.  New membership applications should be received by </w:t>
      </w:r>
      <w:r>
        <w:rPr>
          <w:rFonts w:ascii="Arial" w:hAnsi="Arial" w:cs="Arial"/>
          <w:sz w:val="20"/>
          <w:szCs w:val="20"/>
        </w:rPr>
        <w:t>20</w:t>
      </w:r>
      <w:r w:rsidRPr="0023531D">
        <w:rPr>
          <w:rFonts w:ascii="Arial" w:hAnsi="Arial" w:cs="Arial"/>
          <w:sz w:val="20"/>
          <w:szCs w:val="20"/>
          <w:vertAlign w:val="superscript"/>
        </w:rPr>
        <w:t>th</w:t>
      </w:r>
      <w:r>
        <w:rPr>
          <w:rFonts w:ascii="Arial" w:hAnsi="Arial" w:cs="Arial"/>
          <w:sz w:val="20"/>
          <w:szCs w:val="20"/>
        </w:rPr>
        <w:t xml:space="preserve"> November</w:t>
      </w:r>
      <w:r w:rsidRPr="00D76857">
        <w:rPr>
          <w:rFonts w:ascii="Arial" w:hAnsi="Arial" w:cs="Arial"/>
          <w:sz w:val="20"/>
          <w:szCs w:val="20"/>
        </w:rPr>
        <w:t xml:space="preserve"> 2025 to be approved and accepted at a board meeting of the </w:t>
      </w:r>
      <w:r>
        <w:rPr>
          <w:rFonts w:ascii="Arial" w:hAnsi="Arial" w:cs="Arial"/>
          <w:sz w:val="20"/>
          <w:szCs w:val="20"/>
        </w:rPr>
        <w:t>Muizenberg Improvement District</w:t>
      </w:r>
      <w:r w:rsidRPr="00D76857">
        <w:rPr>
          <w:rFonts w:ascii="Arial" w:hAnsi="Arial" w:cs="Arial"/>
          <w:sz w:val="20"/>
          <w:szCs w:val="20"/>
        </w:rPr>
        <w:t xml:space="preserve"> NPC prior to the AGM. </w:t>
      </w:r>
    </w:p>
    <w:p w14:paraId="7EDF8D68" w14:textId="77777777" w:rsidR="007A3AA5" w:rsidRPr="00B70BC0" w:rsidRDefault="007A3AA5" w:rsidP="007A3AA5">
      <w:pPr>
        <w:ind w:left="567" w:firstLine="60"/>
        <w:jc w:val="both"/>
        <w:rPr>
          <w:rFonts w:ascii="Arial" w:hAnsi="Arial" w:cs="Arial"/>
          <w:sz w:val="20"/>
          <w:szCs w:val="20"/>
        </w:rPr>
      </w:pPr>
    </w:p>
    <w:p w14:paraId="6140BDAC" w14:textId="77777777" w:rsidR="007A3AA5" w:rsidRPr="00776517" w:rsidRDefault="007A3AA5" w:rsidP="007A3AA5">
      <w:pPr>
        <w:pStyle w:val="ListParagraph"/>
        <w:numPr>
          <w:ilvl w:val="0"/>
          <w:numId w:val="9"/>
        </w:numPr>
        <w:spacing w:after="0" w:line="240" w:lineRule="auto"/>
        <w:ind w:left="567"/>
        <w:jc w:val="both"/>
        <w:rPr>
          <w:rFonts w:ascii="Arial" w:hAnsi="Arial" w:cs="Arial"/>
          <w:sz w:val="20"/>
          <w:szCs w:val="20"/>
        </w:rPr>
      </w:pPr>
      <w:r w:rsidRPr="00776517">
        <w:rPr>
          <w:rFonts w:ascii="Arial" w:hAnsi="Arial" w:cs="Arial"/>
          <w:sz w:val="20"/>
          <w:szCs w:val="20"/>
        </w:rPr>
        <w:t xml:space="preserve">Any member may appoint a Proxy to attend the meeting on his/her behalf.  Forms of Proxy may be downloaded from the website or requested by email. The proxy form </w:t>
      </w:r>
      <w:r>
        <w:rPr>
          <w:rFonts w:ascii="Arial" w:hAnsi="Arial" w:cs="Arial"/>
          <w:sz w:val="20"/>
          <w:szCs w:val="20"/>
        </w:rPr>
        <w:t xml:space="preserve">must be delivered </w:t>
      </w:r>
      <w:r w:rsidRPr="00776517">
        <w:rPr>
          <w:rFonts w:ascii="Arial" w:hAnsi="Arial" w:cs="Arial"/>
          <w:sz w:val="20"/>
          <w:szCs w:val="20"/>
        </w:rPr>
        <w:t>t</w:t>
      </w:r>
      <w:r>
        <w:rPr>
          <w:rFonts w:ascii="Arial" w:hAnsi="Arial" w:cs="Arial"/>
          <w:sz w:val="20"/>
          <w:szCs w:val="20"/>
        </w:rPr>
        <w:t>o</w:t>
      </w:r>
      <w:r w:rsidRPr="00776517">
        <w:rPr>
          <w:rFonts w:ascii="Arial" w:hAnsi="Arial" w:cs="Arial"/>
          <w:sz w:val="20"/>
          <w:szCs w:val="20"/>
        </w:rPr>
        <w:t xml:space="preserve"> the offices of the Company no less than 24 hours prior to the advertised time of the start of the meeting, failing which it shall not be deemed to be valid.</w:t>
      </w:r>
    </w:p>
    <w:p w14:paraId="0BB96919" w14:textId="77777777" w:rsidR="007A3AA5" w:rsidRPr="00B70BC0" w:rsidRDefault="007A3AA5" w:rsidP="007A3AA5">
      <w:pPr>
        <w:ind w:left="567" w:firstLine="60"/>
        <w:jc w:val="both"/>
        <w:rPr>
          <w:rFonts w:ascii="Arial" w:hAnsi="Arial" w:cs="Arial"/>
          <w:sz w:val="20"/>
          <w:szCs w:val="20"/>
        </w:rPr>
      </w:pPr>
    </w:p>
    <w:p w14:paraId="63018FFD" w14:textId="77777777" w:rsidR="007A3AA5" w:rsidRDefault="007A3AA5" w:rsidP="007A3AA5">
      <w:pPr>
        <w:pStyle w:val="ListParagraph"/>
        <w:numPr>
          <w:ilvl w:val="0"/>
          <w:numId w:val="9"/>
        </w:numPr>
        <w:spacing w:after="0" w:line="240" w:lineRule="auto"/>
        <w:ind w:left="567"/>
        <w:jc w:val="both"/>
        <w:rPr>
          <w:rFonts w:ascii="Arial" w:hAnsi="Arial" w:cs="Arial"/>
          <w:sz w:val="20"/>
          <w:szCs w:val="20"/>
        </w:rPr>
      </w:pPr>
      <w:r w:rsidRPr="00776517">
        <w:rPr>
          <w:rFonts w:ascii="Arial" w:hAnsi="Arial" w:cs="Arial"/>
          <w:sz w:val="20"/>
          <w:szCs w:val="20"/>
        </w:rPr>
        <w:t xml:space="preserve">Enquiries should be addressed as far in advance as possible, by email as above or by letter to the registered office of the company. The Annual Financial Statements can be downloaded from the website. </w:t>
      </w:r>
    </w:p>
    <w:p w14:paraId="4DFDC7AF" w14:textId="77777777" w:rsidR="007A3AA5" w:rsidRPr="00EA6531" w:rsidRDefault="007A3AA5" w:rsidP="007A3AA5">
      <w:pPr>
        <w:pStyle w:val="ListParagraph"/>
        <w:rPr>
          <w:rFonts w:ascii="Arial" w:hAnsi="Arial" w:cs="Arial"/>
          <w:sz w:val="20"/>
          <w:szCs w:val="20"/>
        </w:rPr>
      </w:pPr>
    </w:p>
    <w:p w14:paraId="1BE25832" w14:textId="77777777" w:rsidR="007A3AA5" w:rsidRPr="00B46B48" w:rsidRDefault="007A3AA5" w:rsidP="007A3AA5">
      <w:pPr>
        <w:pStyle w:val="ListParagraph"/>
        <w:numPr>
          <w:ilvl w:val="0"/>
          <w:numId w:val="9"/>
        </w:numPr>
        <w:spacing w:after="0" w:line="240" w:lineRule="auto"/>
        <w:ind w:left="567"/>
        <w:jc w:val="both"/>
        <w:rPr>
          <w:rFonts w:ascii="Arial" w:hAnsi="Arial" w:cs="Arial"/>
          <w:sz w:val="20"/>
          <w:szCs w:val="20"/>
        </w:rPr>
      </w:pPr>
      <w:r w:rsidRPr="00B46B48">
        <w:rPr>
          <w:rFonts w:ascii="Arial" w:hAnsi="Arial" w:cs="Arial"/>
          <w:sz w:val="20"/>
          <w:szCs w:val="20"/>
        </w:rPr>
        <w:t xml:space="preserve">Article 16.1.9 of the MOI states “As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  Therefore, the following Directors: </w:t>
      </w:r>
      <w:r>
        <w:rPr>
          <w:rFonts w:ascii="Arial" w:hAnsi="Arial" w:cs="Arial"/>
          <w:sz w:val="20"/>
          <w:szCs w:val="20"/>
        </w:rPr>
        <w:t>Mike Romyn and Candice Horn</w:t>
      </w:r>
      <w:r w:rsidRPr="00B46B48">
        <w:rPr>
          <w:rFonts w:ascii="Arial" w:hAnsi="Arial" w:cs="Arial"/>
          <w:sz w:val="20"/>
          <w:szCs w:val="20"/>
        </w:rPr>
        <w:t xml:space="preserve"> will resign.  They have made themselves available for re-election as directors</w:t>
      </w:r>
      <w:r>
        <w:rPr>
          <w:rFonts w:ascii="Arial" w:hAnsi="Arial" w:cs="Arial"/>
          <w:sz w:val="20"/>
          <w:szCs w:val="20"/>
        </w:rPr>
        <w:t>.</w:t>
      </w:r>
    </w:p>
    <w:p w14:paraId="555E44EA" w14:textId="77777777" w:rsidR="007A3AA5" w:rsidRPr="00E56107" w:rsidRDefault="007A3AA5" w:rsidP="007A3AA5">
      <w:pPr>
        <w:pStyle w:val="ListParagraph"/>
        <w:jc w:val="both"/>
        <w:rPr>
          <w:rFonts w:ascii="Arial" w:hAnsi="Arial" w:cs="Arial"/>
          <w:sz w:val="20"/>
          <w:szCs w:val="20"/>
        </w:rPr>
      </w:pPr>
    </w:p>
    <w:p w14:paraId="1C869B2E" w14:textId="77777777" w:rsidR="007A3AA5" w:rsidRDefault="007A3AA5" w:rsidP="007A3AA5">
      <w:pPr>
        <w:pStyle w:val="ListParagraph"/>
        <w:numPr>
          <w:ilvl w:val="0"/>
          <w:numId w:val="9"/>
        </w:numPr>
        <w:spacing w:after="0" w:line="240" w:lineRule="auto"/>
        <w:ind w:left="567"/>
        <w:jc w:val="both"/>
        <w:rPr>
          <w:rFonts w:ascii="Arial" w:hAnsi="Arial" w:cs="Arial"/>
          <w:sz w:val="20"/>
          <w:szCs w:val="20"/>
        </w:rPr>
      </w:pPr>
      <w:r w:rsidRPr="00776517">
        <w:rPr>
          <w:rFonts w:ascii="Arial" w:hAnsi="Arial" w:cs="Arial"/>
          <w:sz w:val="20"/>
          <w:szCs w:val="20"/>
        </w:rPr>
        <w:t>Forms for nomination of directors may be downloaded from the website or be requested by email.</w:t>
      </w:r>
      <w:r>
        <w:rPr>
          <w:rFonts w:ascii="Arial" w:hAnsi="Arial" w:cs="Arial"/>
          <w:sz w:val="20"/>
          <w:szCs w:val="20"/>
        </w:rPr>
        <w:t xml:space="preserve"> </w:t>
      </w:r>
      <w:r w:rsidRPr="00776517">
        <w:rPr>
          <w:rFonts w:ascii="Arial" w:hAnsi="Arial" w:cs="Arial"/>
          <w:sz w:val="20"/>
          <w:szCs w:val="20"/>
        </w:rPr>
        <w:t>The</w:t>
      </w:r>
      <w:r>
        <w:rPr>
          <w:rFonts w:ascii="Arial" w:hAnsi="Arial" w:cs="Arial"/>
          <w:sz w:val="20"/>
          <w:szCs w:val="20"/>
        </w:rPr>
        <w:t xml:space="preserve">se forms must be delivered </w:t>
      </w:r>
      <w:r w:rsidRPr="00776517">
        <w:rPr>
          <w:rFonts w:ascii="Arial" w:hAnsi="Arial" w:cs="Arial"/>
          <w:sz w:val="20"/>
          <w:szCs w:val="20"/>
        </w:rPr>
        <w:t>t</w:t>
      </w:r>
      <w:r>
        <w:rPr>
          <w:rFonts w:ascii="Arial" w:hAnsi="Arial" w:cs="Arial"/>
          <w:sz w:val="20"/>
          <w:szCs w:val="20"/>
        </w:rPr>
        <w:t>o</w:t>
      </w:r>
      <w:r w:rsidRPr="00776517">
        <w:rPr>
          <w:rFonts w:ascii="Arial" w:hAnsi="Arial" w:cs="Arial"/>
          <w:sz w:val="20"/>
          <w:szCs w:val="20"/>
        </w:rPr>
        <w:t xml:space="preserve"> the offices of the Company no less than </w:t>
      </w:r>
      <w:r>
        <w:rPr>
          <w:rFonts w:ascii="Arial" w:hAnsi="Arial" w:cs="Arial"/>
          <w:sz w:val="20"/>
          <w:szCs w:val="20"/>
        </w:rPr>
        <w:t>7 days</w:t>
      </w:r>
      <w:r w:rsidRPr="00776517">
        <w:rPr>
          <w:rFonts w:ascii="Arial" w:hAnsi="Arial" w:cs="Arial"/>
          <w:sz w:val="20"/>
          <w:szCs w:val="20"/>
        </w:rPr>
        <w:t xml:space="preserve"> prior to the advertised time of the start of the meeting, failing which it shall not be deemed to be valid.</w:t>
      </w:r>
    </w:p>
    <w:p w14:paraId="6EFC13C6" w14:textId="16326681" w:rsidR="007A3AA5" w:rsidRPr="00B70BC0" w:rsidRDefault="007A3AA5" w:rsidP="007A3AA5">
      <w:pPr>
        <w:rPr>
          <w:rFonts w:ascii="Arial" w:hAnsi="Arial" w:cs="Arial"/>
          <w:sz w:val="20"/>
          <w:szCs w:val="20"/>
        </w:rPr>
      </w:pPr>
    </w:p>
    <w:p w14:paraId="578F917C" w14:textId="77777777" w:rsidR="007A3AA5" w:rsidRDefault="007A3AA5" w:rsidP="007A3AA5">
      <w:pPr>
        <w:rPr>
          <w:rFonts w:ascii="Arial" w:hAnsi="Arial" w:cs="Arial"/>
          <w:sz w:val="20"/>
          <w:szCs w:val="20"/>
        </w:rPr>
      </w:pPr>
      <w:r w:rsidRPr="00B70BC0">
        <w:rPr>
          <w:rFonts w:ascii="Arial" w:hAnsi="Arial" w:cs="Arial"/>
          <w:sz w:val="20"/>
          <w:szCs w:val="20"/>
          <w:u w:val="single"/>
        </w:rPr>
        <w:t xml:space="preserve">The following documentation is on the </w:t>
      </w:r>
      <w:r>
        <w:rPr>
          <w:rFonts w:ascii="Arial" w:hAnsi="Arial" w:cs="Arial"/>
          <w:sz w:val="20"/>
          <w:szCs w:val="20"/>
          <w:u w:val="single"/>
        </w:rPr>
        <w:t xml:space="preserve">Muizenberg Improvement District </w:t>
      </w:r>
      <w:r w:rsidRPr="00B70BC0">
        <w:rPr>
          <w:rFonts w:ascii="Arial" w:hAnsi="Arial" w:cs="Arial"/>
          <w:sz w:val="20"/>
          <w:szCs w:val="20"/>
          <w:u w:val="single"/>
        </w:rPr>
        <w:t xml:space="preserve">website at </w:t>
      </w:r>
      <w:r w:rsidRPr="00941E5F">
        <w:rPr>
          <w:u w:val="single"/>
        </w:rPr>
        <w:t>www.mid.org.za</w:t>
      </w:r>
    </w:p>
    <w:p w14:paraId="39AB30B2"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 xml:space="preserve">Membership list </w:t>
      </w:r>
    </w:p>
    <w:p w14:paraId="7777E98A"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 xml:space="preserve">Advertisements, notice to members and CoR 36.2 form </w:t>
      </w:r>
    </w:p>
    <w:p w14:paraId="4E473AE8"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 xml:space="preserve">Minutes of previous </w:t>
      </w:r>
      <w:r>
        <w:rPr>
          <w:rFonts w:ascii="Arial" w:hAnsi="Arial" w:cs="Arial"/>
          <w:sz w:val="20"/>
          <w:szCs w:val="20"/>
        </w:rPr>
        <w:t>AGM</w:t>
      </w:r>
    </w:p>
    <w:p w14:paraId="1DABC627"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Agenda</w:t>
      </w:r>
    </w:p>
    <w:p w14:paraId="61DD80E9"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Audited AFS (Full set)</w:t>
      </w:r>
    </w:p>
    <w:p w14:paraId="09A75413"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Implementation Plan 20</w:t>
      </w:r>
      <w:r>
        <w:rPr>
          <w:rFonts w:ascii="Arial" w:hAnsi="Arial" w:cs="Arial"/>
          <w:sz w:val="20"/>
          <w:szCs w:val="20"/>
        </w:rPr>
        <w:t>26</w:t>
      </w:r>
      <w:r w:rsidRPr="00CA42F8">
        <w:rPr>
          <w:rFonts w:ascii="Arial" w:hAnsi="Arial" w:cs="Arial"/>
          <w:sz w:val="20"/>
          <w:szCs w:val="20"/>
        </w:rPr>
        <w:t>-20</w:t>
      </w:r>
      <w:r>
        <w:rPr>
          <w:rFonts w:ascii="Arial" w:hAnsi="Arial" w:cs="Arial"/>
          <w:sz w:val="20"/>
          <w:szCs w:val="20"/>
        </w:rPr>
        <w:t>27</w:t>
      </w:r>
    </w:p>
    <w:p w14:paraId="7350FFD1"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Budget 20</w:t>
      </w:r>
      <w:r>
        <w:rPr>
          <w:rFonts w:ascii="Arial" w:hAnsi="Arial" w:cs="Arial"/>
          <w:sz w:val="20"/>
          <w:szCs w:val="20"/>
        </w:rPr>
        <w:t>26</w:t>
      </w:r>
      <w:r w:rsidRPr="00CA42F8">
        <w:rPr>
          <w:rFonts w:ascii="Arial" w:hAnsi="Arial" w:cs="Arial"/>
          <w:sz w:val="20"/>
          <w:szCs w:val="20"/>
        </w:rPr>
        <w:t>-20</w:t>
      </w:r>
      <w:r>
        <w:rPr>
          <w:rFonts w:ascii="Arial" w:hAnsi="Arial" w:cs="Arial"/>
          <w:sz w:val="20"/>
          <w:szCs w:val="20"/>
        </w:rPr>
        <w:t>27</w:t>
      </w:r>
    </w:p>
    <w:p w14:paraId="0572E77F"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 xml:space="preserve">Membership </w:t>
      </w:r>
      <w:r>
        <w:rPr>
          <w:rFonts w:ascii="Arial" w:hAnsi="Arial" w:cs="Arial"/>
          <w:sz w:val="20"/>
          <w:szCs w:val="20"/>
        </w:rPr>
        <w:t>a</w:t>
      </w:r>
      <w:r w:rsidRPr="00CA42F8">
        <w:rPr>
          <w:rFonts w:ascii="Arial" w:hAnsi="Arial" w:cs="Arial"/>
          <w:sz w:val="20"/>
          <w:szCs w:val="20"/>
        </w:rPr>
        <w:t xml:space="preserve">pplication </w:t>
      </w:r>
      <w:r>
        <w:rPr>
          <w:rFonts w:ascii="Arial" w:hAnsi="Arial" w:cs="Arial"/>
          <w:sz w:val="20"/>
          <w:szCs w:val="20"/>
        </w:rPr>
        <w:t>f</w:t>
      </w:r>
      <w:r w:rsidRPr="00CA42F8">
        <w:rPr>
          <w:rFonts w:ascii="Arial" w:hAnsi="Arial" w:cs="Arial"/>
          <w:sz w:val="20"/>
          <w:szCs w:val="20"/>
        </w:rPr>
        <w:t>orm</w:t>
      </w:r>
    </w:p>
    <w:p w14:paraId="24279C46" w14:textId="77777777" w:rsidR="007A3AA5" w:rsidRPr="00CA42F8"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 xml:space="preserve">Nomination as Director </w:t>
      </w:r>
      <w:r>
        <w:rPr>
          <w:rFonts w:ascii="Arial" w:hAnsi="Arial" w:cs="Arial"/>
          <w:sz w:val="20"/>
          <w:szCs w:val="20"/>
        </w:rPr>
        <w:t>f</w:t>
      </w:r>
      <w:r w:rsidRPr="00CA42F8">
        <w:rPr>
          <w:rFonts w:ascii="Arial" w:hAnsi="Arial" w:cs="Arial"/>
          <w:sz w:val="20"/>
          <w:szCs w:val="20"/>
        </w:rPr>
        <w:t>orm</w:t>
      </w:r>
    </w:p>
    <w:p w14:paraId="1EA2F88E" w14:textId="77777777" w:rsidR="007A3AA5" w:rsidRDefault="007A3AA5" w:rsidP="007A3AA5">
      <w:pPr>
        <w:pStyle w:val="ListParagraph"/>
        <w:numPr>
          <w:ilvl w:val="0"/>
          <w:numId w:val="9"/>
        </w:numPr>
        <w:spacing w:after="0" w:line="240" w:lineRule="auto"/>
        <w:rPr>
          <w:rFonts w:ascii="Arial" w:hAnsi="Arial" w:cs="Arial"/>
          <w:sz w:val="20"/>
          <w:szCs w:val="20"/>
        </w:rPr>
      </w:pPr>
      <w:r w:rsidRPr="00CA42F8">
        <w:rPr>
          <w:rFonts w:ascii="Arial" w:hAnsi="Arial" w:cs="Arial"/>
          <w:sz w:val="20"/>
          <w:szCs w:val="20"/>
        </w:rPr>
        <w:t>Proxy Form</w:t>
      </w:r>
    </w:p>
    <w:p w14:paraId="6D26323B" w14:textId="77777777" w:rsidR="007A3AA5" w:rsidRDefault="007A3AA5" w:rsidP="007A3AA5">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Annual report </w:t>
      </w:r>
    </w:p>
    <w:p w14:paraId="5E86B8E8" w14:textId="6FF210FE" w:rsidR="008B4C9E" w:rsidRPr="00F11038" w:rsidRDefault="008B4C9E" w:rsidP="008B4C9E">
      <w:pPr>
        <w:spacing w:after="0" w:line="240" w:lineRule="auto"/>
        <w:rPr>
          <w:rFonts w:ascii="Times New Roman" w:eastAsia="Times New Roman" w:hAnsi="Times New Roman" w:cs="Times New Roman"/>
          <w:sz w:val="28"/>
          <w:szCs w:val="28"/>
          <w:lang w:eastAsia="en-ZA"/>
        </w:rPr>
      </w:pPr>
    </w:p>
    <w:p w14:paraId="597C30CA" w14:textId="41AF762C" w:rsidR="002B48F8" w:rsidRDefault="002B48F8" w:rsidP="005343DD">
      <w:pPr>
        <w:rPr>
          <w:rFonts w:ascii="Montserrat" w:hAnsi="Montserrat"/>
          <w:b/>
          <w:bCs/>
        </w:rPr>
      </w:pPr>
    </w:p>
    <w:p w14:paraId="1E1E9931" w14:textId="77777777" w:rsidR="00DC2F56" w:rsidRPr="00DC2F56" w:rsidRDefault="00DC2F56" w:rsidP="00DC2F56">
      <w:pPr>
        <w:rPr>
          <w:rFonts w:ascii="Montserrat" w:hAnsi="Montserrat"/>
        </w:rPr>
      </w:pPr>
    </w:p>
    <w:p w14:paraId="533284F7" w14:textId="5423EC9E" w:rsidR="00DC2F56" w:rsidRPr="00DC2F56" w:rsidRDefault="00DC2F56" w:rsidP="00DC2F56">
      <w:pPr>
        <w:tabs>
          <w:tab w:val="left" w:pos="3197"/>
        </w:tabs>
        <w:rPr>
          <w:rFonts w:ascii="Montserrat" w:hAnsi="Montserrat"/>
        </w:rPr>
      </w:pPr>
      <w:r>
        <w:rPr>
          <w:rFonts w:ascii="Montserrat" w:hAnsi="Montserrat"/>
        </w:rPr>
        <w:tab/>
      </w:r>
    </w:p>
    <w:sectPr w:rsidR="00DC2F56" w:rsidRPr="00DC2F56" w:rsidSect="00E834F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8"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9B59" w14:textId="77777777" w:rsidR="00A80D0F" w:rsidRDefault="00A80D0F" w:rsidP="007F3544">
      <w:pPr>
        <w:spacing w:after="0" w:line="240" w:lineRule="auto"/>
      </w:pPr>
      <w:r>
        <w:separator/>
      </w:r>
    </w:p>
  </w:endnote>
  <w:endnote w:type="continuationSeparator" w:id="0">
    <w:p w14:paraId="3240CCCE" w14:textId="77777777" w:rsidR="00A80D0F" w:rsidRDefault="00A80D0F" w:rsidP="007F3544">
      <w:pPr>
        <w:spacing w:after="0" w:line="240" w:lineRule="auto"/>
      </w:pPr>
      <w:r>
        <w:continuationSeparator/>
      </w:r>
    </w:p>
  </w:endnote>
  <w:endnote w:type="continuationNotice" w:id="1">
    <w:p w14:paraId="72A1B2E2" w14:textId="77777777" w:rsidR="00A80D0F" w:rsidRDefault="00A80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F35" w14:textId="77777777" w:rsidR="004535EE" w:rsidRDefault="00453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6878" w14:textId="16DB6A77" w:rsidR="00F84F93" w:rsidRPr="00C6409F" w:rsidRDefault="007F3544" w:rsidP="00FB2F02">
    <w:pPr>
      <w:pBdr>
        <w:top w:val="nil"/>
        <w:left w:val="nil"/>
        <w:bottom w:val="nil"/>
        <w:right w:val="nil"/>
        <w:between w:val="nil"/>
        <w:bar w:val="nil"/>
      </w:pBdr>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Non-Profit Company in terms of the Companies Act 71 of 2008 Registration Number 2001/018176/08</w:t>
    </w:r>
  </w:p>
  <w:p w14:paraId="7C8FDC47" w14:textId="6397DB89" w:rsidR="007F3544" w:rsidRDefault="007F3544"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r w:rsidRPr="00E22616">
      <w:rPr>
        <w:rFonts w:ascii="Montserrat" w:eastAsia="Arial" w:hAnsi="Montserrat" w:cs="Tahoma"/>
        <w:color w:val="000000"/>
        <w:sz w:val="16"/>
        <w:szCs w:val="16"/>
        <w:bdr w:val="nil"/>
        <w:lang w:val="en-US"/>
      </w:rPr>
      <w:t>Directors:</w:t>
    </w:r>
    <w:r w:rsidR="00654476">
      <w:rPr>
        <w:rFonts w:ascii="Montserrat" w:eastAsia="Arial" w:hAnsi="Montserrat" w:cs="Tahoma"/>
        <w:color w:val="000000"/>
        <w:sz w:val="16"/>
        <w:szCs w:val="16"/>
        <w:bdr w:val="nil"/>
        <w:lang w:val="en-US"/>
      </w:rPr>
      <w:t xml:space="preserve"> J Adonis,</w:t>
    </w:r>
    <w:r w:rsidR="00A178F4">
      <w:rPr>
        <w:rFonts w:ascii="Montserrat" w:eastAsia="Arial" w:hAnsi="Montserrat" w:cs="Tahoma"/>
        <w:color w:val="000000"/>
        <w:sz w:val="16"/>
        <w:szCs w:val="16"/>
        <w:bdr w:val="nil"/>
        <w:lang w:val="en-US"/>
      </w:rPr>
      <w:t xml:space="preserve"> N Harrison, </w:t>
    </w:r>
    <w:r w:rsidR="00654476">
      <w:rPr>
        <w:rFonts w:ascii="Montserrat" w:eastAsia="Arial" w:hAnsi="Montserrat" w:cs="Tahoma"/>
        <w:color w:val="000000"/>
        <w:sz w:val="16"/>
        <w:szCs w:val="16"/>
        <w:bdr w:val="nil"/>
        <w:lang w:val="en-US"/>
      </w:rPr>
      <w:t>C Horn</w:t>
    </w:r>
    <w:r w:rsidR="007A23AE">
      <w:rPr>
        <w:rFonts w:ascii="Montserrat" w:eastAsia="Arial" w:hAnsi="Montserrat" w:cs="Tahoma"/>
        <w:color w:val="000000"/>
        <w:sz w:val="16"/>
        <w:szCs w:val="16"/>
        <w:bdr w:val="nil"/>
        <w:lang w:val="en-US"/>
      </w:rPr>
      <w:t xml:space="preserve">, </w:t>
    </w:r>
    <w:r w:rsidR="00AB384B">
      <w:rPr>
        <w:rFonts w:ascii="Montserrat" w:eastAsia="Arial" w:hAnsi="Montserrat" w:cs="Tahoma"/>
        <w:color w:val="000000"/>
        <w:sz w:val="16"/>
        <w:szCs w:val="16"/>
        <w:bdr w:val="nil"/>
        <w:lang w:val="en-US"/>
      </w:rPr>
      <w:t>L McCann</w:t>
    </w:r>
    <w:r w:rsidR="007F10F8">
      <w:rPr>
        <w:rFonts w:ascii="Montserrat" w:eastAsia="Arial" w:hAnsi="Montserrat" w:cs="Tahoma"/>
        <w:color w:val="000000"/>
        <w:sz w:val="16"/>
        <w:szCs w:val="16"/>
        <w:bdr w:val="nil"/>
        <w:lang w:val="en-US"/>
      </w:rPr>
      <w:t>,</w:t>
    </w:r>
    <w:r w:rsidR="00AB384B" w:rsidRPr="00E22616">
      <w:rPr>
        <w:rFonts w:ascii="Montserrat" w:eastAsia="Arial" w:hAnsi="Montserrat" w:cs="Tahoma"/>
        <w:color w:val="000000"/>
        <w:sz w:val="16"/>
        <w:szCs w:val="16"/>
        <w:bdr w:val="nil"/>
        <w:lang w:val="en-US"/>
      </w:rPr>
      <w:t xml:space="preserve"> M Romyn, </w:t>
    </w:r>
    <w:r w:rsidR="007A23AE">
      <w:rPr>
        <w:rFonts w:ascii="Montserrat" w:eastAsia="Arial" w:hAnsi="Montserrat" w:cs="Tahoma"/>
        <w:color w:val="000000"/>
        <w:sz w:val="16"/>
        <w:szCs w:val="16"/>
        <w:bdr w:val="nil"/>
        <w:lang w:val="en-US"/>
      </w:rPr>
      <w:t>W Turner</w:t>
    </w:r>
  </w:p>
  <w:p w14:paraId="3DBE54B4" w14:textId="77777777" w:rsidR="0078233D" w:rsidRDefault="0078233D" w:rsidP="00FB2F02">
    <w:pPr>
      <w:pBdr>
        <w:top w:val="nil"/>
        <w:left w:val="nil"/>
        <w:bottom w:val="nil"/>
        <w:right w:val="nil"/>
        <w:between w:val="nil"/>
        <w:bar w:val="nil"/>
      </w:pBdr>
      <w:tabs>
        <w:tab w:val="center" w:pos="4518"/>
      </w:tabs>
      <w:spacing w:after="0" w:line="257" w:lineRule="auto"/>
      <w:jc w:val="center"/>
      <w:rPr>
        <w:rFonts w:ascii="Montserrat" w:eastAsia="Arial" w:hAnsi="Montserrat" w:cs="Tahoma"/>
        <w:color w:val="000000"/>
        <w:sz w:val="16"/>
        <w:szCs w:val="16"/>
        <w:bdr w:val="nil"/>
        <w:lang w:val="en-US"/>
      </w:rPr>
    </w:pPr>
  </w:p>
  <w:p w14:paraId="6C67F1A8" w14:textId="125D5C49" w:rsidR="00E834F0" w:rsidRPr="00C6409F" w:rsidRDefault="00E834F0" w:rsidP="00FB2F02">
    <w:pPr>
      <w:pBdr>
        <w:top w:val="nil"/>
        <w:left w:val="nil"/>
        <w:bottom w:val="nil"/>
        <w:right w:val="nil"/>
        <w:between w:val="nil"/>
        <w:bar w:val="nil"/>
      </w:pBdr>
      <w:tabs>
        <w:tab w:val="center" w:pos="4518"/>
      </w:tabs>
      <w:spacing w:after="0" w:line="257" w:lineRule="auto"/>
      <w:jc w:val="center"/>
      <w:rPr>
        <w:rFonts w:ascii="Montserrat" w:eastAsia="Arial Unicode MS" w:hAnsi="Montserrat" w:cs="Tahoma"/>
        <w:sz w:val="14"/>
        <w:szCs w:val="14"/>
        <w:bdr w:val="ni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7489" w14:textId="77777777" w:rsidR="004535EE" w:rsidRDefault="00453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1DB7" w14:textId="77777777" w:rsidR="00A80D0F" w:rsidRDefault="00A80D0F" w:rsidP="007F3544">
      <w:pPr>
        <w:spacing w:after="0" w:line="240" w:lineRule="auto"/>
      </w:pPr>
      <w:r>
        <w:separator/>
      </w:r>
    </w:p>
  </w:footnote>
  <w:footnote w:type="continuationSeparator" w:id="0">
    <w:p w14:paraId="42A4B22C" w14:textId="77777777" w:rsidR="00A80D0F" w:rsidRDefault="00A80D0F" w:rsidP="007F3544">
      <w:pPr>
        <w:spacing w:after="0" w:line="240" w:lineRule="auto"/>
      </w:pPr>
      <w:r>
        <w:continuationSeparator/>
      </w:r>
    </w:p>
  </w:footnote>
  <w:footnote w:type="continuationNotice" w:id="1">
    <w:p w14:paraId="0BD4D9C7" w14:textId="77777777" w:rsidR="00A80D0F" w:rsidRDefault="00A80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8D47" w14:textId="77777777" w:rsidR="004535EE" w:rsidRDefault="00453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BEBF" w14:textId="7DCBB419" w:rsidR="00E22616" w:rsidRPr="00E22616" w:rsidRDefault="00E22616" w:rsidP="00E22616">
    <w:pPr>
      <w:pStyle w:val="Header"/>
      <w:tabs>
        <w:tab w:val="left" w:pos="1500"/>
      </w:tabs>
      <w:rPr>
        <w:rFonts w:ascii="Montserrat" w:hAnsi="Montserrat" w:cs="Arial"/>
        <w:sz w:val="20"/>
        <w:szCs w:val="20"/>
      </w:rPr>
    </w:pPr>
    <w:r w:rsidRPr="00E22616">
      <w:rPr>
        <w:rFonts w:ascii="Montserrat" w:hAnsi="Montserrat" w:cs="Arial"/>
        <w:noProof/>
        <w:sz w:val="20"/>
        <w:szCs w:val="20"/>
      </w:rPr>
      <w:drawing>
        <wp:anchor distT="0" distB="0" distL="114300" distR="114300" simplePos="0" relativeHeight="251658240" behindDoc="1" locked="0" layoutInCell="1" allowOverlap="1" wp14:anchorId="13B59054" wp14:editId="33A7D0F8">
          <wp:simplePos x="0" y="0"/>
          <wp:positionH relativeFrom="margin">
            <wp:posOffset>4528457</wp:posOffset>
          </wp:positionH>
          <wp:positionV relativeFrom="paragraph">
            <wp:posOffset>-55880</wp:posOffset>
          </wp:positionV>
          <wp:extent cx="2237922" cy="884008"/>
          <wp:effectExtent l="0" t="0" r="0" b="0"/>
          <wp:wrapNone/>
          <wp:docPr id="1155045074" name="Picture 115504507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55867"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8525" cy="888196"/>
                  </a:xfrm>
                  <a:prstGeom prst="rect">
                    <a:avLst/>
                  </a:prstGeom>
                </pic:spPr>
              </pic:pic>
            </a:graphicData>
          </a:graphic>
          <wp14:sizeRelH relativeFrom="page">
            <wp14:pctWidth>0</wp14:pctWidth>
          </wp14:sizeRelH>
          <wp14:sizeRelV relativeFrom="page">
            <wp14:pctHeight>0</wp14:pctHeight>
          </wp14:sizeRelV>
        </wp:anchor>
      </w:drawing>
    </w:r>
    <w:r w:rsidRPr="00E22616">
      <w:rPr>
        <w:rFonts w:ascii="Montserrat" w:hAnsi="Montserrat" w:cs="Arial"/>
        <w:sz w:val="20"/>
        <w:szCs w:val="20"/>
      </w:rPr>
      <w:t>Muizenberg Improvement District NPC</w:t>
    </w:r>
  </w:p>
  <w:p w14:paraId="13F0BB45" w14:textId="46D2BE93" w:rsidR="00E22616" w:rsidRPr="00E22616" w:rsidRDefault="00654476" w:rsidP="00E22616">
    <w:pPr>
      <w:pStyle w:val="Header"/>
      <w:rPr>
        <w:rFonts w:ascii="Montserrat" w:hAnsi="Montserrat" w:cs="Arial"/>
        <w:sz w:val="20"/>
        <w:szCs w:val="20"/>
      </w:rPr>
    </w:pPr>
    <w:r>
      <w:rPr>
        <w:rFonts w:ascii="Montserrat" w:hAnsi="Montserrat" w:cs="Arial"/>
        <w:sz w:val="20"/>
        <w:szCs w:val="20"/>
      </w:rPr>
      <w:t>6</w:t>
    </w:r>
    <w:r w:rsidR="00E22616" w:rsidRPr="00E22616">
      <w:rPr>
        <w:rFonts w:ascii="Montserrat" w:hAnsi="Montserrat" w:cs="Arial"/>
        <w:sz w:val="20"/>
        <w:szCs w:val="20"/>
      </w:rPr>
      <w:t xml:space="preserve"> Atlantic Road, </w:t>
    </w:r>
    <w:r w:rsidR="004535EE">
      <w:rPr>
        <w:rFonts w:ascii="Montserrat" w:hAnsi="Montserrat" w:cs="Arial"/>
        <w:sz w:val="20"/>
        <w:szCs w:val="20"/>
      </w:rPr>
      <w:t>Law enforcement</w:t>
    </w:r>
    <w:r w:rsidR="00E22616" w:rsidRPr="00E22616">
      <w:rPr>
        <w:rFonts w:ascii="Montserrat" w:hAnsi="Montserrat" w:cs="Arial"/>
        <w:sz w:val="20"/>
        <w:szCs w:val="20"/>
      </w:rPr>
      <w:t xml:space="preserve"> Building, </w:t>
    </w:r>
  </w:p>
  <w:p w14:paraId="154CFBB8" w14:textId="77777777" w:rsidR="00E22616" w:rsidRPr="00E22616" w:rsidRDefault="00E22616" w:rsidP="00E22616">
    <w:pPr>
      <w:pStyle w:val="Header"/>
      <w:rPr>
        <w:rFonts w:ascii="Montserrat" w:hAnsi="Montserrat" w:cs="Arial"/>
        <w:sz w:val="20"/>
        <w:szCs w:val="20"/>
      </w:rPr>
    </w:pPr>
    <w:r w:rsidRPr="00E22616">
      <w:rPr>
        <w:rFonts w:ascii="Montserrat" w:hAnsi="Montserrat" w:cs="Arial"/>
        <w:sz w:val="20"/>
        <w:szCs w:val="20"/>
      </w:rPr>
      <w:t>Muizenberg 7945</w:t>
    </w:r>
  </w:p>
  <w:p w14:paraId="5E6648BA" w14:textId="74D8C931" w:rsidR="007F3544" w:rsidRPr="00E22616" w:rsidRDefault="00E22616" w:rsidP="00E22616">
    <w:pPr>
      <w:rPr>
        <w:rFonts w:ascii="Montserrat" w:hAnsi="Montserrat"/>
      </w:rPr>
    </w:pPr>
    <w:r w:rsidRPr="00E22616">
      <w:rPr>
        <w:rFonts w:ascii="Montserrat" w:hAnsi="Montserrat" w:cs="Arial"/>
        <w:color w:val="000000" w:themeColor="text1"/>
        <w:sz w:val="20"/>
        <w:szCs w:val="20"/>
      </w:rPr>
      <w:t xml:space="preserve">Web: </w:t>
    </w:r>
    <w:hyperlink r:id="rId2" w:history="1">
      <w:r w:rsidRPr="00E22616">
        <w:rPr>
          <w:rStyle w:val="Hyperlink"/>
          <w:rFonts w:ascii="Montserrat" w:hAnsi="Montserrat" w:cs="Arial"/>
          <w:color w:val="000000" w:themeColor="text1"/>
          <w:sz w:val="20"/>
          <w:szCs w:val="20"/>
        </w:rPr>
        <w:t>www.mid.org.za</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A68" w14:textId="77777777" w:rsidR="004535EE" w:rsidRDefault="00453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55"/>
    <w:multiLevelType w:val="multilevel"/>
    <w:tmpl w:val="7FA6682C"/>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AA69C1"/>
    <w:multiLevelType w:val="hybridMultilevel"/>
    <w:tmpl w:val="049E9E04"/>
    <w:lvl w:ilvl="0" w:tplc="4C42182E">
      <w:numFmt w:val="bullet"/>
      <w:lvlText w:val="-"/>
      <w:lvlJc w:val="left"/>
      <w:pPr>
        <w:ind w:left="980" w:hanging="6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FF8FA"/>
    <w:multiLevelType w:val="hybridMultilevel"/>
    <w:tmpl w:val="FFFFFFFF"/>
    <w:lvl w:ilvl="0" w:tplc="64BAD44A">
      <w:start w:val="1"/>
      <w:numFmt w:val="decimal"/>
      <w:lvlText w:val="%1."/>
      <w:lvlJc w:val="left"/>
      <w:pPr>
        <w:ind w:left="720" w:hanging="360"/>
      </w:pPr>
    </w:lvl>
    <w:lvl w:ilvl="1" w:tplc="C010C204">
      <w:start w:val="1"/>
      <w:numFmt w:val="lowerLetter"/>
      <w:lvlText w:val="%2."/>
      <w:lvlJc w:val="left"/>
      <w:pPr>
        <w:ind w:left="1440" w:hanging="360"/>
      </w:pPr>
    </w:lvl>
    <w:lvl w:ilvl="2" w:tplc="9F0E7482">
      <w:start w:val="1"/>
      <w:numFmt w:val="lowerRoman"/>
      <w:lvlText w:val="%3."/>
      <w:lvlJc w:val="right"/>
      <w:pPr>
        <w:ind w:left="2160" w:hanging="180"/>
      </w:pPr>
    </w:lvl>
    <w:lvl w:ilvl="3" w:tplc="172C6AB8">
      <w:start w:val="1"/>
      <w:numFmt w:val="decimal"/>
      <w:lvlText w:val="%4."/>
      <w:lvlJc w:val="left"/>
      <w:pPr>
        <w:ind w:left="2880" w:hanging="360"/>
      </w:pPr>
    </w:lvl>
    <w:lvl w:ilvl="4" w:tplc="93A8180A">
      <w:start w:val="1"/>
      <w:numFmt w:val="lowerLetter"/>
      <w:lvlText w:val="%5."/>
      <w:lvlJc w:val="left"/>
      <w:pPr>
        <w:ind w:left="3600" w:hanging="360"/>
      </w:pPr>
    </w:lvl>
    <w:lvl w:ilvl="5" w:tplc="8296557E">
      <w:start w:val="1"/>
      <w:numFmt w:val="lowerRoman"/>
      <w:lvlText w:val="%6."/>
      <w:lvlJc w:val="right"/>
      <w:pPr>
        <w:ind w:left="4320" w:hanging="180"/>
      </w:pPr>
    </w:lvl>
    <w:lvl w:ilvl="6" w:tplc="2146D994">
      <w:start w:val="1"/>
      <w:numFmt w:val="decimal"/>
      <w:lvlText w:val="%7."/>
      <w:lvlJc w:val="left"/>
      <w:pPr>
        <w:ind w:left="5040" w:hanging="360"/>
      </w:pPr>
    </w:lvl>
    <w:lvl w:ilvl="7" w:tplc="9DF2E964">
      <w:start w:val="1"/>
      <w:numFmt w:val="lowerLetter"/>
      <w:lvlText w:val="%8."/>
      <w:lvlJc w:val="left"/>
      <w:pPr>
        <w:ind w:left="5760" w:hanging="360"/>
      </w:pPr>
    </w:lvl>
    <w:lvl w:ilvl="8" w:tplc="67DCDFB0">
      <w:start w:val="1"/>
      <w:numFmt w:val="lowerRoman"/>
      <w:lvlText w:val="%9."/>
      <w:lvlJc w:val="right"/>
      <w:pPr>
        <w:ind w:left="6480" w:hanging="180"/>
      </w:pPr>
    </w:lvl>
  </w:abstractNum>
  <w:abstractNum w:abstractNumId="3" w15:restartNumberingAfterBreak="0">
    <w:nsid w:val="2A8E569C"/>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A1DE1"/>
    <w:multiLevelType w:val="hybridMultilevel"/>
    <w:tmpl w:val="F446D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4B51A8E"/>
    <w:multiLevelType w:val="multilevel"/>
    <w:tmpl w:val="7F54393A"/>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07B93F"/>
    <w:multiLevelType w:val="hybridMultilevel"/>
    <w:tmpl w:val="9B5A7152"/>
    <w:lvl w:ilvl="0" w:tplc="C09812FA">
      <w:start w:val="1"/>
      <w:numFmt w:val="decimal"/>
      <w:lvlText w:val="%1."/>
      <w:lvlJc w:val="left"/>
      <w:pPr>
        <w:ind w:left="720" w:hanging="360"/>
      </w:pPr>
      <w:rPr>
        <w:rFonts w:ascii="Arial" w:hAnsi="Arial" w:hint="default"/>
      </w:rPr>
    </w:lvl>
    <w:lvl w:ilvl="1" w:tplc="7DCC8DB6">
      <w:start w:val="1"/>
      <w:numFmt w:val="lowerLetter"/>
      <w:lvlText w:val="%2."/>
      <w:lvlJc w:val="left"/>
      <w:pPr>
        <w:ind w:left="1440" w:hanging="360"/>
      </w:pPr>
    </w:lvl>
    <w:lvl w:ilvl="2" w:tplc="FC5C2342">
      <w:start w:val="1"/>
      <w:numFmt w:val="lowerRoman"/>
      <w:lvlText w:val="%3."/>
      <w:lvlJc w:val="right"/>
      <w:pPr>
        <w:ind w:left="2160" w:hanging="180"/>
      </w:pPr>
    </w:lvl>
    <w:lvl w:ilvl="3" w:tplc="03CC143C">
      <w:start w:val="1"/>
      <w:numFmt w:val="decimal"/>
      <w:lvlText w:val="%4."/>
      <w:lvlJc w:val="left"/>
      <w:pPr>
        <w:ind w:left="2880" w:hanging="360"/>
      </w:pPr>
    </w:lvl>
    <w:lvl w:ilvl="4" w:tplc="8BB8B814">
      <w:start w:val="1"/>
      <w:numFmt w:val="lowerLetter"/>
      <w:lvlText w:val="%5."/>
      <w:lvlJc w:val="left"/>
      <w:pPr>
        <w:ind w:left="3600" w:hanging="360"/>
      </w:pPr>
    </w:lvl>
    <w:lvl w:ilvl="5" w:tplc="6038D4DE">
      <w:start w:val="1"/>
      <w:numFmt w:val="lowerRoman"/>
      <w:lvlText w:val="%6."/>
      <w:lvlJc w:val="right"/>
      <w:pPr>
        <w:ind w:left="4320" w:hanging="180"/>
      </w:pPr>
    </w:lvl>
    <w:lvl w:ilvl="6" w:tplc="F39C55C6">
      <w:start w:val="1"/>
      <w:numFmt w:val="decimal"/>
      <w:lvlText w:val="%7."/>
      <w:lvlJc w:val="left"/>
      <w:pPr>
        <w:ind w:left="5040" w:hanging="360"/>
      </w:pPr>
    </w:lvl>
    <w:lvl w:ilvl="7" w:tplc="DDE8C75C">
      <w:start w:val="1"/>
      <w:numFmt w:val="lowerLetter"/>
      <w:lvlText w:val="%8."/>
      <w:lvlJc w:val="left"/>
      <w:pPr>
        <w:ind w:left="5760" w:hanging="360"/>
      </w:pPr>
    </w:lvl>
    <w:lvl w:ilvl="8" w:tplc="CE787D2C">
      <w:start w:val="1"/>
      <w:numFmt w:val="lowerRoman"/>
      <w:lvlText w:val="%9."/>
      <w:lvlJc w:val="right"/>
      <w:pPr>
        <w:ind w:left="6480" w:hanging="180"/>
      </w:pPr>
    </w:lvl>
  </w:abstractNum>
  <w:abstractNum w:abstractNumId="7" w15:restartNumberingAfterBreak="0">
    <w:nsid w:val="4C1465AE"/>
    <w:multiLevelType w:val="hybridMultilevel"/>
    <w:tmpl w:val="F59CF2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D071DDC"/>
    <w:multiLevelType w:val="multilevel"/>
    <w:tmpl w:val="814CEA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E6D124B"/>
    <w:multiLevelType w:val="hybridMultilevel"/>
    <w:tmpl w:val="03F66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15F27CE"/>
    <w:multiLevelType w:val="multilevel"/>
    <w:tmpl w:val="EE90CA2A"/>
    <w:lvl w:ilvl="0">
      <w:start w:val="1"/>
      <w:numFmt w:val="decimal"/>
      <w:lvlText w:val="%1."/>
      <w:lvlJc w:val="left"/>
      <w:pPr>
        <w:tabs>
          <w:tab w:val="num" w:pos="720"/>
        </w:tabs>
        <w:ind w:left="720" w:hanging="360"/>
      </w:pPr>
      <w:rPr>
        <w:rFonts w:ascii="Montserrat" w:eastAsia="Times New Roman" w:hAnsi="Montserrat"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877999">
    <w:abstractNumId w:val="6"/>
  </w:num>
  <w:num w:numId="2" w16cid:durableId="1375499997">
    <w:abstractNumId w:val="2"/>
  </w:num>
  <w:num w:numId="3" w16cid:durableId="945582981">
    <w:abstractNumId w:val="4"/>
  </w:num>
  <w:num w:numId="4" w16cid:durableId="227155745">
    <w:abstractNumId w:val="7"/>
  </w:num>
  <w:num w:numId="5" w16cid:durableId="97794378">
    <w:abstractNumId w:val="3"/>
  </w:num>
  <w:num w:numId="6" w16cid:durableId="849291375">
    <w:abstractNumId w:val="10"/>
  </w:num>
  <w:num w:numId="7" w16cid:durableId="54086146">
    <w:abstractNumId w:val="9"/>
  </w:num>
  <w:num w:numId="8" w16cid:durableId="2087994774">
    <w:abstractNumId w:val="5"/>
  </w:num>
  <w:num w:numId="9" w16cid:durableId="745035314">
    <w:abstractNumId w:val="1"/>
  </w:num>
  <w:num w:numId="10" w16cid:durableId="1619678866">
    <w:abstractNumId w:val="8"/>
  </w:num>
  <w:num w:numId="11" w16cid:durableId="194610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9"/>
    <w:rsid w:val="00020F78"/>
    <w:rsid w:val="0004056F"/>
    <w:rsid w:val="00052E4C"/>
    <w:rsid w:val="000650CE"/>
    <w:rsid w:val="00076626"/>
    <w:rsid w:val="00092FB5"/>
    <w:rsid w:val="000A34F8"/>
    <w:rsid w:val="000B0A4C"/>
    <w:rsid w:val="000B5244"/>
    <w:rsid w:val="000E1756"/>
    <w:rsid w:val="00103C83"/>
    <w:rsid w:val="00105542"/>
    <w:rsid w:val="00135458"/>
    <w:rsid w:val="00151B9C"/>
    <w:rsid w:val="001563A3"/>
    <w:rsid w:val="0018063E"/>
    <w:rsid w:val="001808CE"/>
    <w:rsid w:val="0018702A"/>
    <w:rsid w:val="001B63D1"/>
    <w:rsid w:val="001B76AD"/>
    <w:rsid w:val="001D400F"/>
    <w:rsid w:val="001D6619"/>
    <w:rsid w:val="00203FAA"/>
    <w:rsid w:val="002105C7"/>
    <w:rsid w:val="0022033B"/>
    <w:rsid w:val="002213C5"/>
    <w:rsid w:val="00221614"/>
    <w:rsid w:val="00231D5B"/>
    <w:rsid w:val="00233355"/>
    <w:rsid w:val="00233655"/>
    <w:rsid w:val="0027094E"/>
    <w:rsid w:val="002826A6"/>
    <w:rsid w:val="00283B2E"/>
    <w:rsid w:val="002A65E4"/>
    <w:rsid w:val="002A7F57"/>
    <w:rsid w:val="002B48F8"/>
    <w:rsid w:val="002C3FA5"/>
    <w:rsid w:val="002D2795"/>
    <w:rsid w:val="002E42DD"/>
    <w:rsid w:val="003005BB"/>
    <w:rsid w:val="0031201F"/>
    <w:rsid w:val="00313160"/>
    <w:rsid w:val="003718FF"/>
    <w:rsid w:val="00376E51"/>
    <w:rsid w:val="003A6B5F"/>
    <w:rsid w:val="003B16D0"/>
    <w:rsid w:val="003B4351"/>
    <w:rsid w:val="003B7397"/>
    <w:rsid w:val="003C64ED"/>
    <w:rsid w:val="003D0D1D"/>
    <w:rsid w:val="003D2E0D"/>
    <w:rsid w:val="003F54AE"/>
    <w:rsid w:val="004063CD"/>
    <w:rsid w:val="00411941"/>
    <w:rsid w:val="004137A6"/>
    <w:rsid w:val="00437F79"/>
    <w:rsid w:val="004535EE"/>
    <w:rsid w:val="0046081E"/>
    <w:rsid w:val="00465437"/>
    <w:rsid w:val="00467F64"/>
    <w:rsid w:val="00471543"/>
    <w:rsid w:val="00494C41"/>
    <w:rsid w:val="00495543"/>
    <w:rsid w:val="004A3AE4"/>
    <w:rsid w:val="004C235C"/>
    <w:rsid w:val="004C2EC0"/>
    <w:rsid w:val="004D772A"/>
    <w:rsid w:val="004F0F0E"/>
    <w:rsid w:val="005202C1"/>
    <w:rsid w:val="005343DD"/>
    <w:rsid w:val="00545116"/>
    <w:rsid w:val="00556754"/>
    <w:rsid w:val="005614AC"/>
    <w:rsid w:val="005825B6"/>
    <w:rsid w:val="005A3599"/>
    <w:rsid w:val="005A66AA"/>
    <w:rsid w:val="005B05F9"/>
    <w:rsid w:val="005B20CB"/>
    <w:rsid w:val="005C0640"/>
    <w:rsid w:val="00621E96"/>
    <w:rsid w:val="0063657E"/>
    <w:rsid w:val="00647E15"/>
    <w:rsid w:val="0065078C"/>
    <w:rsid w:val="00654476"/>
    <w:rsid w:val="00671073"/>
    <w:rsid w:val="0068599C"/>
    <w:rsid w:val="00697DFC"/>
    <w:rsid w:val="006B11C1"/>
    <w:rsid w:val="006C588F"/>
    <w:rsid w:val="006D610D"/>
    <w:rsid w:val="006E0DF0"/>
    <w:rsid w:val="006E48E9"/>
    <w:rsid w:val="006E5493"/>
    <w:rsid w:val="006E6AC2"/>
    <w:rsid w:val="00703819"/>
    <w:rsid w:val="0070579A"/>
    <w:rsid w:val="007502F6"/>
    <w:rsid w:val="0075300A"/>
    <w:rsid w:val="00754444"/>
    <w:rsid w:val="00754558"/>
    <w:rsid w:val="00755CF8"/>
    <w:rsid w:val="007748DE"/>
    <w:rsid w:val="0078233D"/>
    <w:rsid w:val="00793AC3"/>
    <w:rsid w:val="007A23AE"/>
    <w:rsid w:val="007A3AA5"/>
    <w:rsid w:val="007F10F8"/>
    <w:rsid w:val="007F2F02"/>
    <w:rsid w:val="007F3544"/>
    <w:rsid w:val="007F6E4A"/>
    <w:rsid w:val="00816D4C"/>
    <w:rsid w:val="00817050"/>
    <w:rsid w:val="008279D4"/>
    <w:rsid w:val="00827EDE"/>
    <w:rsid w:val="0084107E"/>
    <w:rsid w:val="00845DF2"/>
    <w:rsid w:val="00847295"/>
    <w:rsid w:val="00860129"/>
    <w:rsid w:val="00862E67"/>
    <w:rsid w:val="0087659C"/>
    <w:rsid w:val="00890437"/>
    <w:rsid w:val="0089745B"/>
    <w:rsid w:val="00897951"/>
    <w:rsid w:val="008A4E9F"/>
    <w:rsid w:val="008B4C9E"/>
    <w:rsid w:val="008B6141"/>
    <w:rsid w:val="008D51E2"/>
    <w:rsid w:val="008D79DE"/>
    <w:rsid w:val="008F2F8B"/>
    <w:rsid w:val="008F6386"/>
    <w:rsid w:val="00906C3E"/>
    <w:rsid w:val="00940C5B"/>
    <w:rsid w:val="00941E5F"/>
    <w:rsid w:val="00945F05"/>
    <w:rsid w:val="00962487"/>
    <w:rsid w:val="00963C2F"/>
    <w:rsid w:val="00965215"/>
    <w:rsid w:val="00972168"/>
    <w:rsid w:val="009729DC"/>
    <w:rsid w:val="009F34BD"/>
    <w:rsid w:val="009F432C"/>
    <w:rsid w:val="00A049A2"/>
    <w:rsid w:val="00A128EB"/>
    <w:rsid w:val="00A178F4"/>
    <w:rsid w:val="00A22676"/>
    <w:rsid w:val="00A2444F"/>
    <w:rsid w:val="00A31F3A"/>
    <w:rsid w:val="00A32ADB"/>
    <w:rsid w:val="00A41458"/>
    <w:rsid w:val="00A54C38"/>
    <w:rsid w:val="00A64E2C"/>
    <w:rsid w:val="00A74C42"/>
    <w:rsid w:val="00A80D0F"/>
    <w:rsid w:val="00A96BF8"/>
    <w:rsid w:val="00AA7B68"/>
    <w:rsid w:val="00AB384B"/>
    <w:rsid w:val="00AC56A3"/>
    <w:rsid w:val="00AC6181"/>
    <w:rsid w:val="00AE68E0"/>
    <w:rsid w:val="00AF45F7"/>
    <w:rsid w:val="00B03C4D"/>
    <w:rsid w:val="00B241B9"/>
    <w:rsid w:val="00B264A5"/>
    <w:rsid w:val="00B35049"/>
    <w:rsid w:val="00B45C22"/>
    <w:rsid w:val="00B60CE9"/>
    <w:rsid w:val="00B639FC"/>
    <w:rsid w:val="00B75DBF"/>
    <w:rsid w:val="00B76B34"/>
    <w:rsid w:val="00B77957"/>
    <w:rsid w:val="00B866A0"/>
    <w:rsid w:val="00BC01D8"/>
    <w:rsid w:val="00BD0C9E"/>
    <w:rsid w:val="00BD5436"/>
    <w:rsid w:val="00C04EDE"/>
    <w:rsid w:val="00C1420E"/>
    <w:rsid w:val="00C46915"/>
    <w:rsid w:val="00C52029"/>
    <w:rsid w:val="00C6409F"/>
    <w:rsid w:val="00C71A4D"/>
    <w:rsid w:val="00C72CF2"/>
    <w:rsid w:val="00C72FEA"/>
    <w:rsid w:val="00C91E4F"/>
    <w:rsid w:val="00C92024"/>
    <w:rsid w:val="00C956E4"/>
    <w:rsid w:val="00C95F94"/>
    <w:rsid w:val="00CC0607"/>
    <w:rsid w:val="00CD70CA"/>
    <w:rsid w:val="00CE4C35"/>
    <w:rsid w:val="00CF06DC"/>
    <w:rsid w:val="00CF28F6"/>
    <w:rsid w:val="00D036EF"/>
    <w:rsid w:val="00D05FCF"/>
    <w:rsid w:val="00D161DD"/>
    <w:rsid w:val="00D21A80"/>
    <w:rsid w:val="00D2298C"/>
    <w:rsid w:val="00D235E5"/>
    <w:rsid w:val="00D66DB4"/>
    <w:rsid w:val="00D80EB8"/>
    <w:rsid w:val="00D913D8"/>
    <w:rsid w:val="00DB176D"/>
    <w:rsid w:val="00DC2F56"/>
    <w:rsid w:val="00DE25A1"/>
    <w:rsid w:val="00DF1FC5"/>
    <w:rsid w:val="00DF3FB7"/>
    <w:rsid w:val="00E059E8"/>
    <w:rsid w:val="00E100CA"/>
    <w:rsid w:val="00E10443"/>
    <w:rsid w:val="00E179A5"/>
    <w:rsid w:val="00E22616"/>
    <w:rsid w:val="00E23A56"/>
    <w:rsid w:val="00E250B8"/>
    <w:rsid w:val="00E64A96"/>
    <w:rsid w:val="00E652F2"/>
    <w:rsid w:val="00E6628E"/>
    <w:rsid w:val="00E731BD"/>
    <w:rsid w:val="00E834F0"/>
    <w:rsid w:val="00E9475B"/>
    <w:rsid w:val="00EB31FF"/>
    <w:rsid w:val="00EC60B0"/>
    <w:rsid w:val="00F1220F"/>
    <w:rsid w:val="00F13960"/>
    <w:rsid w:val="00F22653"/>
    <w:rsid w:val="00F25CD2"/>
    <w:rsid w:val="00F41761"/>
    <w:rsid w:val="00F56414"/>
    <w:rsid w:val="00F67810"/>
    <w:rsid w:val="00F84F93"/>
    <w:rsid w:val="00FA0608"/>
    <w:rsid w:val="00FA0CB2"/>
    <w:rsid w:val="00FA31A5"/>
    <w:rsid w:val="00FA7D47"/>
    <w:rsid w:val="00FB0E23"/>
    <w:rsid w:val="00FB273A"/>
    <w:rsid w:val="00FB2F02"/>
    <w:rsid w:val="00FE78D5"/>
    <w:rsid w:val="0537AF11"/>
    <w:rsid w:val="08BCC41F"/>
    <w:rsid w:val="0BCD2B40"/>
    <w:rsid w:val="131370ED"/>
    <w:rsid w:val="13FF465A"/>
    <w:rsid w:val="164B11AF"/>
    <w:rsid w:val="1952E668"/>
    <w:rsid w:val="195775E4"/>
    <w:rsid w:val="1CCAA130"/>
    <w:rsid w:val="23CDF0ED"/>
    <w:rsid w:val="26DEB43E"/>
    <w:rsid w:val="28B15A3B"/>
    <w:rsid w:val="2A50EAB0"/>
    <w:rsid w:val="2A8FDA00"/>
    <w:rsid w:val="2CAFBB9E"/>
    <w:rsid w:val="2D938107"/>
    <w:rsid w:val="30BA6C47"/>
    <w:rsid w:val="31C89470"/>
    <w:rsid w:val="324D3393"/>
    <w:rsid w:val="336464D1"/>
    <w:rsid w:val="368BE3D7"/>
    <w:rsid w:val="381EAD97"/>
    <w:rsid w:val="3B30A81A"/>
    <w:rsid w:val="3BFFE2A6"/>
    <w:rsid w:val="3EAB7062"/>
    <w:rsid w:val="3EF46CC1"/>
    <w:rsid w:val="421408AB"/>
    <w:rsid w:val="43896CA9"/>
    <w:rsid w:val="45159ABF"/>
    <w:rsid w:val="45CCECDD"/>
    <w:rsid w:val="45D434C8"/>
    <w:rsid w:val="46454539"/>
    <w:rsid w:val="464DFDF1"/>
    <w:rsid w:val="4906481F"/>
    <w:rsid w:val="4969BA98"/>
    <w:rsid w:val="4B9F6CBE"/>
    <w:rsid w:val="54521E9E"/>
    <w:rsid w:val="54E9C981"/>
    <w:rsid w:val="55F2AE56"/>
    <w:rsid w:val="55FD2A9E"/>
    <w:rsid w:val="565275CB"/>
    <w:rsid w:val="57C3A6AC"/>
    <w:rsid w:val="586A2FF9"/>
    <w:rsid w:val="595BCFB2"/>
    <w:rsid w:val="5C18FEDE"/>
    <w:rsid w:val="5DBD266B"/>
    <w:rsid w:val="62CE28CD"/>
    <w:rsid w:val="63C14B9B"/>
    <w:rsid w:val="6639FE11"/>
    <w:rsid w:val="68768E36"/>
    <w:rsid w:val="6B21AA6B"/>
    <w:rsid w:val="6BEAF4CE"/>
    <w:rsid w:val="7017F41A"/>
    <w:rsid w:val="7132229A"/>
    <w:rsid w:val="749F7C1E"/>
    <w:rsid w:val="76DFCD4E"/>
    <w:rsid w:val="7742CEEF"/>
    <w:rsid w:val="7967A5B3"/>
    <w:rsid w:val="7A1981CD"/>
    <w:rsid w:val="7AEE3FB3"/>
    <w:rsid w:val="7BB37108"/>
    <w:rsid w:val="7C9F4675"/>
    <w:rsid w:val="7D0F015F"/>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D864"/>
  <w15:chartTrackingRefBased/>
  <w15:docId w15:val="{1CF5EA9A-9E3F-4AD8-B8C8-86CA4FF9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544"/>
  </w:style>
  <w:style w:type="paragraph" w:styleId="Footer">
    <w:name w:val="footer"/>
    <w:basedOn w:val="Normal"/>
    <w:link w:val="FooterChar"/>
    <w:uiPriority w:val="99"/>
    <w:unhideWhenUsed/>
    <w:rsid w:val="007F3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544"/>
  </w:style>
  <w:style w:type="paragraph" w:styleId="ListParagraph">
    <w:name w:val="List Paragraph"/>
    <w:basedOn w:val="Normal"/>
    <w:uiPriority w:val="34"/>
    <w:qFormat/>
    <w:rsid w:val="00221614"/>
    <w:pPr>
      <w:ind w:left="720"/>
      <w:contextualSpacing/>
    </w:pPr>
  </w:style>
  <w:style w:type="character" w:styleId="Hyperlink">
    <w:name w:val="Hyperlink"/>
    <w:basedOn w:val="DefaultParagraphFont"/>
    <w:uiPriority w:val="99"/>
    <w:unhideWhenUsed/>
    <w:rsid w:val="00E22616"/>
    <w:rPr>
      <w:color w:val="0563C1"/>
      <w:u w:val="single"/>
    </w:rPr>
  </w:style>
  <w:style w:type="character" w:styleId="UnresolvedMention">
    <w:name w:val="Unresolved Mention"/>
    <w:basedOn w:val="DefaultParagraphFont"/>
    <w:uiPriority w:val="99"/>
    <w:semiHidden/>
    <w:unhideWhenUsed/>
    <w:rsid w:val="00E22616"/>
    <w:rPr>
      <w:color w:val="605E5C"/>
      <w:shd w:val="clear" w:color="auto" w:fill="E1DFDD"/>
    </w:rPr>
  </w:style>
  <w:style w:type="paragraph" w:styleId="FootnoteText">
    <w:name w:val="footnote text"/>
    <w:basedOn w:val="Normal"/>
    <w:link w:val="FootnoteTextChar"/>
    <w:uiPriority w:val="99"/>
    <w:semiHidden/>
    <w:unhideWhenUsed/>
    <w:rsid w:val="006B1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C1"/>
    <w:rPr>
      <w:sz w:val="20"/>
      <w:szCs w:val="20"/>
    </w:rPr>
  </w:style>
  <w:style w:type="character" w:styleId="FootnoteReference">
    <w:name w:val="footnote reference"/>
    <w:basedOn w:val="DefaultParagraphFont"/>
    <w:uiPriority w:val="99"/>
    <w:semiHidden/>
    <w:unhideWhenUsed/>
    <w:rsid w:val="006B11C1"/>
    <w:rPr>
      <w:vertAlign w:val="superscript"/>
    </w:rPr>
  </w:style>
  <w:style w:type="character" w:styleId="CommentReference">
    <w:name w:val="annotation reference"/>
    <w:basedOn w:val="DefaultParagraphFont"/>
    <w:uiPriority w:val="99"/>
    <w:semiHidden/>
    <w:unhideWhenUsed/>
    <w:rsid w:val="00D66DB4"/>
    <w:rPr>
      <w:sz w:val="16"/>
      <w:szCs w:val="16"/>
    </w:rPr>
  </w:style>
  <w:style w:type="paragraph" w:styleId="CommentText">
    <w:name w:val="annotation text"/>
    <w:basedOn w:val="Normal"/>
    <w:link w:val="CommentTextChar"/>
    <w:uiPriority w:val="99"/>
    <w:unhideWhenUsed/>
    <w:rsid w:val="00D66DB4"/>
    <w:pPr>
      <w:spacing w:line="240" w:lineRule="auto"/>
    </w:pPr>
    <w:rPr>
      <w:sz w:val="20"/>
      <w:szCs w:val="20"/>
    </w:rPr>
  </w:style>
  <w:style w:type="character" w:customStyle="1" w:styleId="CommentTextChar">
    <w:name w:val="Comment Text Char"/>
    <w:basedOn w:val="DefaultParagraphFont"/>
    <w:link w:val="CommentText"/>
    <w:uiPriority w:val="99"/>
    <w:rsid w:val="00D66DB4"/>
    <w:rPr>
      <w:sz w:val="20"/>
      <w:szCs w:val="20"/>
    </w:rPr>
  </w:style>
  <w:style w:type="paragraph" w:styleId="CommentSubject">
    <w:name w:val="annotation subject"/>
    <w:basedOn w:val="CommentText"/>
    <w:next w:val="CommentText"/>
    <w:link w:val="CommentSubjectChar"/>
    <w:uiPriority w:val="99"/>
    <w:semiHidden/>
    <w:unhideWhenUsed/>
    <w:rsid w:val="00D66DB4"/>
    <w:rPr>
      <w:b/>
      <w:bCs/>
    </w:rPr>
  </w:style>
  <w:style w:type="character" w:customStyle="1" w:styleId="CommentSubjectChar">
    <w:name w:val="Comment Subject Char"/>
    <w:basedOn w:val="CommentTextChar"/>
    <w:link w:val="CommentSubject"/>
    <w:uiPriority w:val="99"/>
    <w:semiHidden/>
    <w:rsid w:val="00D66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79280">
      <w:bodyDiv w:val="1"/>
      <w:marLeft w:val="0"/>
      <w:marRight w:val="0"/>
      <w:marTop w:val="0"/>
      <w:marBottom w:val="0"/>
      <w:divBdr>
        <w:top w:val="none" w:sz="0" w:space="0" w:color="auto"/>
        <w:left w:val="none" w:sz="0" w:space="0" w:color="auto"/>
        <w:bottom w:val="none" w:sz="0" w:space="0" w:color="auto"/>
        <w:right w:val="none" w:sz="0" w:space="0" w:color="auto"/>
      </w:divBdr>
    </w:div>
    <w:div w:id="1546792445">
      <w:bodyDiv w:val="1"/>
      <w:marLeft w:val="0"/>
      <w:marRight w:val="0"/>
      <w:marTop w:val="0"/>
      <w:marBottom w:val="0"/>
      <w:divBdr>
        <w:top w:val="none" w:sz="0" w:space="0" w:color="auto"/>
        <w:left w:val="none" w:sz="0" w:space="0" w:color="auto"/>
        <w:bottom w:val="none" w:sz="0" w:space="0" w:color="auto"/>
        <w:right w:val="none" w:sz="0" w:space="0" w:color="auto"/>
      </w:divBdr>
      <w:divsChild>
        <w:div w:id="51197187">
          <w:marLeft w:val="0"/>
          <w:marRight w:val="0"/>
          <w:marTop w:val="0"/>
          <w:marBottom w:val="0"/>
          <w:divBdr>
            <w:top w:val="none" w:sz="0" w:space="0" w:color="auto"/>
            <w:left w:val="none" w:sz="0" w:space="0" w:color="auto"/>
            <w:bottom w:val="none" w:sz="0" w:space="0" w:color="auto"/>
            <w:right w:val="none" w:sz="0" w:space="0" w:color="auto"/>
          </w:divBdr>
          <w:divsChild>
            <w:div w:id="385493996">
              <w:marLeft w:val="0"/>
              <w:marRight w:val="0"/>
              <w:marTop w:val="0"/>
              <w:marBottom w:val="0"/>
              <w:divBdr>
                <w:top w:val="none" w:sz="0" w:space="0" w:color="auto"/>
                <w:left w:val="none" w:sz="0" w:space="0" w:color="auto"/>
                <w:bottom w:val="none" w:sz="0" w:space="0" w:color="auto"/>
                <w:right w:val="none" w:sz="0" w:space="0" w:color="auto"/>
              </w:divBdr>
            </w:div>
            <w:div w:id="7780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0525">
      <w:bodyDiv w:val="1"/>
      <w:marLeft w:val="0"/>
      <w:marRight w:val="0"/>
      <w:marTop w:val="0"/>
      <w:marBottom w:val="0"/>
      <w:divBdr>
        <w:top w:val="none" w:sz="0" w:space="0" w:color="auto"/>
        <w:left w:val="none" w:sz="0" w:space="0" w:color="auto"/>
        <w:bottom w:val="none" w:sz="0" w:space="0" w:color="auto"/>
        <w:right w:val="none" w:sz="0" w:space="0" w:color="auto"/>
      </w:divBdr>
    </w:div>
    <w:div w:id="19542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mid.org.z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b4e028-5ef3-457e-96d3-c71f62c642ca">
      <UserInfo>
        <DisplayName>Karen Tulloch - Finance</DisplayName>
        <AccountId>122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98579-7CBB-49DD-931C-0FDFE5ED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F33DA-995C-4299-9667-51B220529570}">
  <ds:schemaRefs>
    <ds:schemaRef ds:uri="d8b4e028-5ef3-457e-96d3-c71f62c642ca"/>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A9351CE-94F7-4368-9291-0BEB8EA15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Words>
  <Characters>4779</Characters>
  <Application>Microsoft Office Word</Application>
  <DocSecurity>0</DocSecurity>
  <Lines>66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Zeeman</dc:creator>
  <cp:keywords/>
  <dc:description/>
  <cp:lastModifiedBy>Nonhlanhla Ngubane</cp:lastModifiedBy>
  <cp:revision>3</cp:revision>
  <cp:lastPrinted>2025-08-21T09:55:00Z</cp:lastPrinted>
  <dcterms:created xsi:type="dcterms:W3CDTF">2025-10-30T12:38:00Z</dcterms:created>
  <dcterms:modified xsi:type="dcterms:W3CDTF">2025-11-24T07:46:00Z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y fmtid="{D5CDD505-2E9C-101B-9397-08002B2CF9AE}" pid="3" name="MediaServiceImageTags">
    <vt:lpwstr/>
  </property>
</Properties>
</file>